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360" w:type="dxa"/>
        <w:jc w:val="center"/>
        <w:tblLayout w:type="fixed"/>
        <w:tblCellMar>
          <w:left w:w="10" w:type="dxa"/>
          <w:right w:w="10" w:type="dxa"/>
        </w:tblCellMar>
        <w:tblLook w:val="04A0" w:firstRow="1" w:lastRow="0" w:firstColumn="1" w:lastColumn="0" w:noHBand="0" w:noVBand="1"/>
      </w:tblPr>
      <w:tblGrid>
        <w:gridCol w:w="1507"/>
        <w:gridCol w:w="7853"/>
      </w:tblGrid>
      <w:tr w:rsidR="00A01FF8" w:rsidRPr="00A01FF8" w:rsidTr="00A01FF8">
        <w:trPr>
          <w:trHeight w:hRule="exact" w:val="614"/>
          <w:jc w:val="center"/>
        </w:trPr>
        <w:tc>
          <w:tcPr>
            <w:tcW w:w="1507" w:type="dxa"/>
            <w:tcBorders>
              <w:top w:val="single" w:sz="4" w:space="0" w:color="auto"/>
              <w:left w:val="single" w:sz="4" w:space="0" w:color="auto"/>
            </w:tcBorders>
            <w:shd w:val="clear" w:color="auto" w:fill="FFFFFF"/>
          </w:tcPr>
          <w:p w:rsidR="00A01FF8" w:rsidRPr="00E42C90" w:rsidRDefault="00A01FF8" w:rsidP="00A01FF8">
            <w:pPr>
              <w:framePr w:w="9360" w:wrap="notBeside" w:vAnchor="text" w:hAnchor="page" w:x="1936" w:y="487"/>
              <w:widowControl w:val="0"/>
              <w:spacing w:after="0" w:line="360" w:lineRule="auto"/>
              <w:rPr>
                <w:rFonts w:ascii="Times New Roman" w:eastAsia="Arial Unicode MS" w:hAnsi="Times New Roman" w:cs="Times New Roman"/>
                <w:color w:val="000000"/>
                <w:sz w:val="24"/>
                <w:szCs w:val="24"/>
                <w:lang w:eastAsia="ru-RU" w:bidi="ru-RU"/>
              </w:rPr>
            </w:pPr>
            <w:bookmarkStart w:id="0" w:name="bookmark0"/>
            <w:bookmarkStart w:id="1" w:name="_GoBack"/>
            <w:bookmarkEnd w:id="1"/>
          </w:p>
        </w:tc>
        <w:tc>
          <w:tcPr>
            <w:tcW w:w="7853" w:type="dxa"/>
            <w:tcBorders>
              <w:top w:val="single" w:sz="4" w:space="0" w:color="auto"/>
              <w:left w:val="single" w:sz="4" w:space="0" w:color="auto"/>
              <w:right w:val="single" w:sz="4" w:space="0" w:color="auto"/>
            </w:tcBorders>
            <w:shd w:val="clear" w:color="auto" w:fill="FFFFFF"/>
            <w:vAlign w:val="bottom"/>
          </w:tcPr>
          <w:p w:rsidR="00A01FF8" w:rsidRPr="00A01FF8" w:rsidRDefault="00A01FF8" w:rsidP="00D95B7E">
            <w:pPr>
              <w:framePr w:w="9360" w:wrap="notBeside" w:vAnchor="text" w:hAnchor="page" w:x="1936" w:y="487"/>
              <w:widowControl w:val="0"/>
              <w:spacing w:after="0" w:line="360" w:lineRule="auto"/>
              <w:ind w:left="46" w:firstLine="141"/>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b/>
                <w:bCs/>
                <w:color w:val="000000"/>
                <w:sz w:val="24"/>
                <w:szCs w:val="24"/>
                <w:shd w:val="clear" w:color="auto" w:fill="FFFFFF"/>
                <w:lang w:eastAsia="ru-RU" w:bidi="ru-RU"/>
              </w:rPr>
              <w:t>Рабочие программы учебных предметов</w:t>
            </w:r>
          </w:p>
        </w:tc>
      </w:tr>
      <w:tr w:rsidR="00A01FF8" w:rsidRPr="00A01FF8" w:rsidTr="00A01FF8">
        <w:trPr>
          <w:trHeight w:hRule="exact" w:val="454"/>
          <w:jc w:val="center"/>
        </w:trPr>
        <w:tc>
          <w:tcPr>
            <w:tcW w:w="1507" w:type="dxa"/>
            <w:tcBorders>
              <w:top w:val="single" w:sz="4" w:space="0" w:color="auto"/>
              <w:left w:val="single" w:sz="4" w:space="0" w:color="auto"/>
            </w:tcBorders>
            <w:shd w:val="clear" w:color="auto" w:fill="FFFFFF"/>
            <w:vAlign w:val="center"/>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right w:val="single" w:sz="4" w:space="0" w:color="auto"/>
            </w:tcBorders>
            <w:shd w:val="clear" w:color="auto" w:fill="FFFFFF"/>
            <w:vAlign w:val="center"/>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Русский язык</w:t>
            </w:r>
          </w:p>
        </w:tc>
      </w:tr>
      <w:tr w:rsidR="00A01FF8" w:rsidRPr="00A01FF8" w:rsidTr="00A01FF8">
        <w:trPr>
          <w:trHeight w:hRule="exact" w:val="454"/>
          <w:jc w:val="center"/>
        </w:trPr>
        <w:tc>
          <w:tcPr>
            <w:tcW w:w="1507" w:type="dxa"/>
            <w:tcBorders>
              <w:top w:val="single" w:sz="4" w:space="0" w:color="auto"/>
              <w:left w:val="single" w:sz="4" w:space="0" w:color="auto"/>
            </w:tcBorders>
            <w:shd w:val="clear" w:color="auto" w:fill="FFFFFF"/>
            <w:vAlign w:val="bottom"/>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right w:val="single" w:sz="4" w:space="0" w:color="auto"/>
            </w:tcBorders>
            <w:shd w:val="clear" w:color="auto" w:fill="FFFFFF"/>
            <w:vAlign w:val="bottom"/>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Литература</w:t>
            </w:r>
          </w:p>
        </w:tc>
      </w:tr>
      <w:tr w:rsidR="00A01FF8" w:rsidRPr="00A01FF8" w:rsidTr="00A01FF8">
        <w:trPr>
          <w:trHeight w:hRule="exact" w:val="454"/>
          <w:jc w:val="center"/>
        </w:trPr>
        <w:tc>
          <w:tcPr>
            <w:tcW w:w="1507" w:type="dxa"/>
            <w:tcBorders>
              <w:top w:val="single" w:sz="4" w:space="0" w:color="auto"/>
              <w:left w:val="single" w:sz="4" w:space="0" w:color="auto"/>
            </w:tcBorders>
            <w:shd w:val="clear" w:color="auto" w:fill="FFFFFF"/>
            <w:vAlign w:val="bottom"/>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right w:val="single" w:sz="4" w:space="0" w:color="auto"/>
            </w:tcBorders>
            <w:shd w:val="clear" w:color="auto" w:fill="FFFFFF"/>
            <w:vAlign w:val="bottom"/>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Английский язык</w:t>
            </w:r>
          </w:p>
        </w:tc>
      </w:tr>
      <w:tr w:rsidR="00A01FF8" w:rsidRPr="00A01FF8" w:rsidTr="00A01FF8">
        <w:trPr>
          <w:trHeight w:hRule="exact" w:val="454"/>
          <w:jc w:val="center"/>
        </w:trPr>
        <w:tc>
          <w:tcPr>
            <w:tcW w:w="1507" w:type="dxa"/>
            <w:tcBorders>
              <w:top w:val="single" w:sz="4" w:space="0" w:color="auto"/>
              <w:left w:val="single" w:sz="4" w:space="0" w:color="auto"/>
            </w:tcBorders>
            <w:shd w:val="clear" w:color="auto" w:fill="FFFFFF"/>
            <w:vAlign w:val="bottom"/>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right w:val="single" w:sz="4" w:space="0" w:color="auto"/>
            </w:tcBorders>
            <w:shd w:val="clear" w:color="auto" w:fill="FFFFFF"/>
            <w:vAlign w:val="bottom"/>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История</w:t>
            </w:r>
          </w:p>
        </w:tc>
      </w:tr>
      <w:tr w:rsidR="00A01FF8" w:rsidRPr="00A01FF8" w:rsidTr="00A01FF8">
        <w:trPr>
          <w:trHeight w:hRule="exact" w:val="454"/>
          <w:jc w:val="center"/>
        </w:trPr>
        <w:tc>
          <w:tcPr>
            <w:tcW w:w="1507" w:type="dxa"/>
            <w:tcBorders>
              <w:top w:val="single" w:sz="4" w:space="0" w:color="auto"/>
              <w:left w:val="single" w:sz="4" w:space="0" w:color="auto"/>
            </w:tcBorders>
            <w:shd w:val="clear" w:color="auto" w:fill="FFFFFF"/>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right w:val="single" w:sz="4" w:space="0" w:color="auto"/>
            </w:tcBorders>
            <w:shd w:val="clear" w:color="auto" w:fill="FFFFFF"/>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Обществознание</w:t>
            </w:r>
          </w:p>
        </w:tc>
      </w:tr>
      <w:tr w:rsidR="00A01FF8" w:rsidRPr="00A01FF8" w:rsidTr="00A01FF8">
        <w:trPr>
          <w:trHeight w:hRule="exact" w:val="454"/>
          <w:jc w:val="center"/>
        </w:trPr>
        <w:tc>
          <w:tcPr>
            <w:tcW w:w="1507" w:type="dxa"/>
            <w:tcBorders>
              <w:top w:val="single" w:sz="4" w:space="0" w:color="auto"/>
              <w:left w:val="single" w:sz="4" w:space="0" w:color="auto"/>
            </w:tcBorders>
            <w:shd w:val="clear" w:color="auto" w:fill="FFFFFF"/>
            <w:vAlign w:val="center"/>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right w:val="single" w:sz="4" w:space="0" w:color="auto"/>
            </w:tcBorders>
            <w:shd w:val="clear" w:color="auto" w:fill="FFFFFF"/>
            <w:vAlign w:val="center"/>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География</w:t>
            </w:r>
          </w:p>
        </w:tc>
      </w:tr>
      <w:tr w:rsidR="00A01FF8" w:rsidRPr="00A01FF8" w:rsidTr="00A01FF8">
        <w:trPr>
          <w:trHeight w:hRule="exact" w:val="454"/>
          <w:jc w:val="center"/>
        </w:trPr>
        <w:tc>
          <w:tcPr>
            <w:tcW w:w="1507" w:type="dxa"/>
            <w:tcBorders>
              <w:top w:val="single" w:sz="4" w:space="0" w:color="auto"/>
              <w:left w:val="single" w:sz="4" w:space="0" w:color="auto"/>
            </w:tcBorders>
            <w:shd w:val="clear" w:color="auto" w:fill="FFFFFF"/>
            <w:vAlign w:val="center"/>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right w:val="single" w:sz="4" w:space="0" w:color="auto"/>
            </w:tcBorders>
            <w:shd w:val="clear" w:color="auto" w:fill="FFFFFF"/>
            <w:vAlign w:val="center"/>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Алгебра</w:t>
            </w:r>
          </w:p>
        </w:tc>
      </w:tr>
      <w:tr w:rsidR="00A01FF8" w:rsidRPr="00A01FF8" w:rsidTr="00A01FF8">
        <w:trPr>
          <w:trHeight w:hRule="exact" w:val="454"/>
          <w:jc w:val="center"/>
        </w:trPr>
        <w:tc>
          <w:tcPr>
            <w:tcW w:w="1507" w:type="dxa"/>
            <w:tcBorders>
              <w:top w:val="single" w:sz="4" w:space="0" w:color="auto"/>
              <w:left w:val="single" w:sz="4" w:space="0" w:color="auto"/>
            </w:tcBorders>
            <w:shd w:val="clear" w:color="auto" w:fill="FFFFFF"/>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right w:val="single" w:sz="4" w:space="0" w:color="auto"/>
            </w:tcBorders>
            <w:shd w:val="clear" w:color="auto" w:fill="FFFFFF"/>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Геометрия</w:t>
            </w:r>
          </w:p>
        </w:tc>
      </w:tr>
      <w:tr w:rsidR="00A01FF8" w:rsidRPr="00A01FF8" w:rsidTr="00A01FF8">
        <w:trPr>
          <w:trHeight w:hRule="exact" w:val="454"/>
          <w:jc w:val="center"/>
        </w:trPr>
        <w:tc>
          <w:tcPr>
            <w:tcW w:w="1507" w:type="dxa"/>
            <w:tcBorders>
              <w:top w:val="single" w:sz="4" w:space="0" w:color="auto"/>
              <w:left w:val="single" w:sz="4" w:space="0" w:color="auto"/>
            </w:tcBorders>
            <w:shd w:val="clear" w:color="auto" w:fill="FFFFFF"/>
            <w:vAlign w:val="center"/>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right w:val="single" w:sz="4" w:space="0" w:color="auto"/>
            </w:tcBorders>
            <w:shd w:val="clear" w:color="auto" w:fill="FFFFFF"/>
            <w:vAlign w:val="center"/>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Вероятность и статистика</w:t>
            </w:r>
          </w:p>
        </w:tc>
      </w:tr>
      <w:tr w:rsidR="00A01FF8" w:rsidRPr="00A01FF8" w:rsidTr="00A01FF8">
        <w:trPr>
          <w:trHeight w:hRule="exact" w:val="454"/>
          <w:jc w:val="center"/>
        </w:trPr>
        <w:tc>
          <w:tcPr>
            <w:tcW w:w="1507" w:type="dxa"/>
            <w:tcBorders>
              <w:top w:val="single" w:sz="4" w:space="0" w:color="auto"/>
              <w:left w:val="single" w:sz="4" w:space="0" w:color="auto"/>
            </w:tcBorders>
            <w:shd w:val="clear" w:color="auto" w:fill="FFFFFF"/>
            <w:vAlign w:val="bottom"/>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right w:val="single" w:sz="4" w:space="0" w:color="auto"/>
            </w:tcBorders>
            <w:shd w:val="clear" w:color="auto" w:fill="FFFFFF"/>
            <w:vAlign w:val="bottom"/>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Информатика</w:t>
            </w:r>
          </w:p>
        </w:tc>
      </w:tr>
      <w:tr w:rsidR="00A01FF8" w:rsidRPr="00A01FF8" w:rsidTr="00A01FF8">
        <w:trPr>
          <w:trHeight w:hRule="exact" w:val="454"/>
          <w:jc w:val="center"/>
        </w:trPr>
        <w:tc>
          <w:tcPr>
            <w:tcW w:w="1507" w:type="dxa"/>
            <w:tcBorders>
              <w:top w:val="single" w:sz="4" w:space="0" w:color="auto"/>
              <w:left w:val="single" w:sz="4" w:space="0" w:color="auto"/>
            </w:tcBorders>
            <w:shd w:val="clear" w:color="auto" w:fill="FFFFFF"/>
            <w:vAlign w:val="center"/>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right w:val="single" w:sz="4" w:space="0" w:color="auto"/>
            </w:tcBorders>
            <w:shd w:val="clear" w:color="auto" w:fill="FFFFFF"/>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Физика</w:t>
            </w:r>
          </w:p>
        </w:tc>
      </w:tr>
      <w:tr w:rsidR="00A01FF8" w:rsidRPr="00A01FF8" w:rsidTr="00A01FF8">
        <w:trPr>
          <w:trHeight w:hRule="exact" w:val="454"/>
          <w:jc w:val="center"/>
        </w:trPr>
        <w:tc>
          <w:tcPr>
            <w:tcW w:w="1507" w:type="dxa"/>
            <w:tcBorders>
              <w:top w:val="single" w:sz="4" w:space="0" w:color="auto"/>
              <w:left w:val="single" w:sz="4" w:space="0" w:color="auto"/>
            </w:tcBorders>
            <w:shd w:val="clear" w:color="auto" w:fill="FFFFFF"/>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right w:val="single" w:sz="4" w:space="0" w:color="auto"/>
            </w:tcBorders>
            <w:shd w:val="clear" w:color="auto" w:fill="FFFFFF"/>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Биология</w:t>
            </w:r>
          </w:p>
        </w:tc>
      </w:tr>
      <w:tr w:rsidR="00A01FF8" w:rsidRPr="00A01FF8" w:rsidTr="00A01FF8">
        <w:trPr>
          <w:trHeight w:hRule="exact" w:val="454"/>
          <w:jc w:val="center"/>
        </w:trPr>
        <w:tc>
          <w:tcPr>
            <w:tcW w:w="1507" w:type="dxa"/>
            <w:tcBorders>
              <w:top w:val="single" w:sz="4" w:space="0" w:color="auto"/>
              <w:left w:val="single" w:sz="4" w:space="0" w:color="auto"/>
            </w:tcBorders>
            <w:shd w:val="clear" w:color="auto" w:fill="FFFFFF"/>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right w:val="single" w:sz="4" w:space="0" w:color="auto"/>
            </w:tcBorders>
            <w:shd w:val="clear" w:color="auto" w:fill="FFFFFF"/>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Химия</w:t>
            </w:r>
          </w:p>
        </w:tc>
      </w:tr>
      <w:tr w:rsidR="00A01FF8" w:rsidRPr="00A01FF8" w:rsidTr="00A01FF8">
        <w:trPr>
          <w:trHeight w:hRule="exact" w:val="454"/>
          <w:jc w:val="center"/>
        </w:trPr>
        <w:tc>
          <w:tcPr>
            <w:tcW w:w="1507" w:type="dxa"/>
            <w:tcBorders>
              <w:top w:val="single" w:sz="4" w:space="0" w:color="auto"/>
              <w:left w:val="single" w:sz="4" w:space="0" w:color="auto"/>
              <w:bottom w:val="single" w:sz="4" w:space="0" w:color="auto"/>
            </w:tcBorders>
            <w:shd w:val="clear" w:color="auto" w:fill="FFFFFF"/>
            <w:vAlign w:val="center"/>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bottom w:val="single" w:sz="4" w:space="0" w:color="auto"/>
              <w:right w:val="single" w:sz="4" w:space="0" w:color="auto"/>
            </w:tcBorders>
            <w:shd w:val="clear" w:color="auto" w:fill="FFFFFF"/>
            <w:vAlign w:val="center"/>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Физическая культура</w:t>
            </w:r>
          </w:p>
        </w:tc>
      </w:tr>
      <w:tr w:rsidR="00A01FF8" w:rsidRPr="00A01FF8" w:rsidTr="00A01FF8">
        <w:trPr>
          <w:trHeight w:hRule="exact" w:val="454"/>
          <w:jc w:val="center"/>
        </w:trPr>
        <w:tc>
          <w:tcPr>
            <w:tcW w:w="1507" w:type="dxa"/>
            <w:tcBorders>
              <w:top w:val="single" w:sz="4" w:space="0" w:color="auto"/>
              <w:left w:val="single" w:sz="4" w:space="0" w:color="auto"/>
              <w:bottom w:val="single" w:sz="4" w:space="0" w:color="auto"/>
            </w:tcBorders>
            <w:shd w:val="clear" w:color="auto" w:fill="FFFFFF"/>
          </w:tcPr>
          <w:p w:rsidR="00A01FF8" w:rsidRPr="00D95B7E" w:rsidRDefault="00A01FF8"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bottom w:val="single" w:sz="4" w:space="0" w:color="auto"/>
              <w:right w:val="single" w:sz="4" w:space="0" w:color="auto"/>
            </w:tcBorders>
            <w:shd w:val="clear" w:color="auto" w:fill="FFFFFF"/>
          </w:tcPr>
          <w:p w:rsidR="00A01FF8" w:rsidRPr="00A01FF8" w:rsidRDefault="00A01FF8"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sz w:val="24"/>
                <w:szCs w:val="24"/>
                <w:lang w:eastAsia="ru-RU" w:bidi="ru-RU"/>
              </w:rPr>
            </w:pPr>
            <w:r w:rsidRPr="00A01FF8">
              <w:rPr>
                <w:rFonts w:ascii="Times New Roman" w:eastAsia="Times New Roman" w:hAnsi="Times New Roman" w:cs="Times New Roman"/>
                <w:color w:val="000000"/>
                <w:sz w:val="26"/>
                <w:szCs w:val="26"/>
                <w:shd w:val="clear" w:color="auto" w:fill="FFFFFF"/>
                <w:lang w:eastAsia="ru-RU" w:bidi="ru-RU"/>
              </w:rPr>
              <w:t>Основы безопасности и защиты Родины</w:t>
            </w:r>
          </w:p>
        </w:tc>
      </w:tr>
      <w:tr w:rsidR="00817EAD" w:rsidRPr="00A01FF8" w:rsidTr="00A01FF8">
        <w:trPr>
          <w:trHeight w:hRule="exact" w:val="454"/>
          <w:jc w:val="center"/>
        </w:trPr>
        <w:tc>
          <w:tcPr>
            <w:tcW w:w="1507" w:type="dxa"/>
            <w:tcBorders>
              <w:top w:val="single" w:sz="4" w:space="0" w:color="auto"/>
              <w:left w:val="single" w:sz="4" w:space="0" w:color="auto"/>
              <w:bottom w:val="single" w:sz="4" w:space="0" w:color="auto"/>
            </w:tcBorders>
            <w:shd w:val="clear" w:color="auto" w:fill="FFFFFF"/>
          </w:tcPr>
          <w:p w:rsidR="00817EAD" w:rsidRPr="00D95B7E" w:rsidRDefault="00817EAD" w:rsidP="00D95B7E">
            <w:pPr>
              <w:pStyle w:val="a4"/>
              <w:framePr w:w="9360" w:wrap="notBeside" w:vAnchor="text" w:hAnchor="page" w:x="1936" w:y="487"/>
              <w:widowControl w:val="0"/>
              <w:numPr>
                <w:ilvl w:val="0"/>
                <w:numId w:val="2"/>
              </w:numPr>
              <w:spacing w:after="0" w:line="360" w:lineRule="auto"/>
              <w:jc w:val="center"/>
              <w:rPr>
                <w:rFonts w:ascii="Times New Roman" w:eastAsia="Times New Roman" w:hAnsi="Times New Roman" w:cs="Times New Roman"/>
                <w:sz w:val="24"/>
                <w:szCs w:val="24"/>
                <w:lang w:eastAsia="ru-RU" w:bidi="ru-RU"/>
              </w:rPr>
            </w:pPr>
          </w:p>
        </w:tc>
        <w:tc>
          <w:tcPr>
            <w:tcW w:w="7853" w:type="dxa"/>
            <w:tcBorders>
              <w:top w:val="single" w:sz="4" w:space="0" w:color="auto"/>
              <w:left w:val="single" w:sz="4" w:space="0" w:color="auto"/>
              <w:bottom w:val="single" w:sz="4" w:space="0" w:color="auto"/>
              <w:right w:val="single" w:sz="4" w:space="0" w:color="auto"/>
            </w:tcBorders>
            <w:shd w:val="clear" w:color="auto" w:fill="FFFFFF"/>
          </w:tcPr>
          <w:p w:rsidR="00817EAD" w:rsidRPr="00A01FF8" w:rsidRDefault="00817EAD" w:rsidP="00A01FF8">
            <w:pPr>
              <w:framePr w:w="9360" w:wrap="notBeside" w:vAnchor="text" w:hAnchor="page" w:x="1936" w:y="487"/>
              <w:widowControl w:val="0"/>
              <w:spacing w:after="0" w:line="360" w:lineRule="auto"/>
              <w:ind w:firstLine="187"/>
              <w:jc w:val="both"/>
              <w:rPr>
                <w:rFonts w:ascii="Times New Roman" w:eastAsia="Times New Roman" w:hAnsi="Times New Roman" w:cs="Times New Roman"/>
                <w:color w:val="000000"/>
                <w:sz w:val="26"/>
                <w:szCs w:val="26"/>
                <w:shd w:val="clear" w:color="auto" w:fill="FFFFFF"/>
                <w:lang w:eastAsia="ru-RU" w:bidi="ru-RU"/>
              </w:rPr>
            </w:pPr>
            <w:r>
              <w:rPr>
                <w:rFonts w:ascii="Times New Roman" w:eastAsia="Times New Roman" w:hAnsi="Times New Roman" w:cs="Times New Roman"/>
                <w:color w:val="000000"/>
                <w:sz w:val="26"/>
                <w:szCs w:val="26"/>
                <w:shd w:val="clear" w:color="auto" w:fill="FFFFFF"/>
                <w:lang w:eastAsia="ru-RU" w:bidi="ru-RU"/>
              </w:rPr>
              <w:t>Индивидуальный проект</w:t>
            </w:r>
          </w:p>
        </w:tc>
      </w:tr>
    </w:tbl>
    <w:p w:rsidR="00A01FF8" w:rsidRPr="00A01FF8" w:rsidRDefault="00A01FF8" w:rsidP="00A01FF8">
      <w:pPr>
        <w:framePr w:w="9360" w:wrap="notBeside" w:vAnchor="text" w:hAnchor="page" w:x="1936" w:y="487"/>
        <w:widowControl w:val="0"/>
        <w:spacing w:after="0" w:line="360" w:lineRule="auto"/>
        <w:rPr>
          <w:rFonts w:ascii="Times New Roman" w:eastAsia="Arial Unicode MS" w:hAnsi="Times New Roman" w:cs="Times New Roman"/>
          <w:color w:val="000000"/>
          <w:sz w:val="24"/>
          <w:szCs w:val="24"/>
          <w:lang w:eastAsia="ru-RU" w:bidi="ru-RU"/>
        </w:rPr>
      </w:pPr>
    </w:p>
    <w:p w:rsidR="00A01FF8" w:rsidRPr="00A01FF8" w:rsidRDefault="00A01FF8" w:rsidP="00A01FF8">
      <w:pPr>
        <w:keepNext/>
        <w:keepLines/>
        <w:widowControl w:val="0"/>
        <w:spacing w:after="0" w:line="360" w:lineRule="auto"/>
        <w:ind w:right="440"/>
        <w:jc w:val="center"/>
        <w:outlineLvl w:val="0"/>
        <w:rPr>
          <w:rFonts w:ascii="Times New Roman" w:eastAsia="Times New Roman" w:hAnsi="Times New Roman" w:cs="Times New Roman"/>
          <w:b/>
          <w:bCs/>
          <w:sz w:val="24"/>
          <w:szCs w:val="24"/>
          <w:lang w:eastAsia="ru-RU" w:bidi="ru-RU"/>
        </w:rPr>
      </w:pPr>
      <w:r w:rsidRPr="00A01FF8">
        <w:rPr>
          <w:rFonts w:ascii="Times New Roman" w:eastAsia="Times New Roman" w:hAnsi="Times New Roman" w:cs="Times New Roman"/>
          <w:b/>
          <w:bCs/>
          <w:sz w:val="24"/>
          <w:szCs w:val="24"/>
          <w:lang w:eastAsia="ru-RU" w:bidi="ru-RU"/>
        </w:rPr>
        <w:t>Аннотации к рабочим программам</w:t>
      </w:r>
      <w:bookmarkEnd w:id="0"/>
      <w:r w:rsidRPr="00A01FF8">
        <w:rPr>
          <w:rFonts w:ascii="Times New Roman" w:eastAsia="Times New Roman" w:hAnsi="Times New Roman" w:cs="Times New Roman"/>
          <w:b/>
          <w:bCs/>
          <w:sz w:val="24"/>
          <w:szCs w:val="24"/>
          <w:lang w:eastAsia="ru-RU" w:bidi="ru-RU"/>
        </w:rPr>
        <w:t xml:space="preserve"> </w:t>
      </w:r>
      <w:r>
        <w:rPr>
          <w:rFonts w:ascii="Times New Roman" w:eastAsia="Times New Roman" w:hAnsi="Times New Roman" w:cs="Times New Roman"/>
          <w:b/>
          <w:bCs/>
          <w:sz w:val="24"/>
          <w:szCs w:val="24"/>
          <w:lang w:eastAsia="ru-RU" w:bidi="ru-RU"/>
        </w:rPr>
        <w:t>С</w:t>
      </w:r>
      <w:r w:rsidRPr="00A01FF8">
        <w:rPr>
          <w:rFonts w:ascii="Times New Roman" w:eastAsia="Times New Roman" w:hAnsi="Times New Roman" w:cs="Times New Roman"/>
          <w:b/>
          <w:bCs/>
          <w:sz w:val="24"/>
          <w:szCs w:val="24"/>
          <w:lang w:eastAsia="ru-RU" w:bidi="ru-RU"/>
        </w:rPr>
        <w:t>ОО (обновлённые ФГОС)</w:t>
      </w:r>
    </w:p>
    <w:p w:rsidR="00854D42" w:rsidRDefault="00854D42" w:rsidP="00A01FF8">
      <w:pPr>
        <w:spacing w:after="0" w:line="264" w:lineRule="auto"/>
        <w:ind w:left="120"/>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РУССКИЙ ЯЗЫК</w:t>
      </w:r>
    </w:p>
    <w:p w:rsidR="00854D42" w:rsidRDefault="00854D42" w:rsidP="00A01FF8">
      <w:pPr>
        <w:spacing w:after="0" w:line="264" w:lineRule="auto"/>
        <w:ind w:left="120"/>
        <w:jc w:val="both"/>
        <w:rPr>
          <w:rFonts w:ascii="Times New Roman" w:eastAsia="Calibri" w:hAnsi="Times New Roman" w:cs="Times New Roman"/>
          <w:b/>
          <w:color w:val="000000"/>
          <w:sz w:val="28"/>
        </w:rPr>
      </w:pPr>
    </w:p>
    <w:p w:rsidR="00A01FF8" w:rsidRPr="00A01FF8" w:rsidRDefault="00A01FF8" w:rsidP="00A01FF8">
      <w:pPr>
        <w:spacing w:after="0" w:line="264" w:lineRule="auto"/>
        <w:ind w:left="120"/>
        <w:jc w:val="both"/>
        <w:rPr>
          <w:rFonts w:ascii="Calibri" w:eastAsia="Calibri" w:hAnsi="Calibri" w:cs="Times New Roman"/>
          <w:sz w:val="26"/>
          <w:szCs w:val="26"/>
        </w:rPr>
      </w:pPr>
      <w:r w:rsidRPr="00A01FF8">
        <w:rPr>
          <w:rFonts w:ascii="Times New Roman" w:eastAsia="Calibri" w:hAnsi="Times New Roman" w:cs="Times New Roman"/>
          <w:b/>
          <w:color w:val="000000"/>
          <w:sz w:val="26"/>
          <w:szCs w:val="26"/>
        </w:rPr>
        <w:t>ПОЯСНИТЕЛЬНАЯ ЗАПИСКА</w:t>
      </w:r>
    </w:p>
    <w:p w:rsidR="00A01FF8" w:rsidRPr="00A01FF8" w:rsidRDefault="00A01FF8" w:rsidP="00A01FF8">
      <w:pPr>
        <w:spacing w:after="0" w:line="264" w:lineRule="auto"/>
        <w:ind w:firstLine="600"/>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01FF8" w:rsidRPr="00A01FF8" w:rsidRDefault="00A01FF8" w:rsidP="00A01FF8">
      <w:pPr>
        <w:spacing w:after="0" w:line="264" w:lineRule="auto"/>
        <w:ind w:left="120"/>
        <w:jc w:val="both"/>
        <w:rPr>
          <w:rFonts w:ascii="Calibri" w:eastAsia="Calibri" w:hAnsi="Calibri" w:cs="Times New Roman"/>
          <w:sz w:val="26"/>
          <w:szCs w:val="26"/>
        </w:rPr>
      </w:pPr>
    </w:p>
    <w:p w:rsidR="00A01FF8" w:rsidRPr="00A01FF8" w:rsidRDefault="00A01FF8" w:rsidP="00A01FF8">
      <w:pPr>
        <w:spacing w:after="0" w:line="264" w:lineRule="auto"/>
        <w:ind w:left="120"/>
        <w:jc w:val="both"/>
        <w:rPr>
          <w:rFonts w:ascii="Calibri" w:eastAsia="Calibri" w:hAnsi="Calibri" w:cs="Times New Roman"/>
          <w:sz w:val="26"/>
          <w:szCs w:val="26"/>
        </w:rPr>
      </w:pPr>
      <w:r w:rsidRPr="00A01FF8">
        <w:rPr>
          <w:rFonts w:ascii="Times New Roman" w:eastAsia="Calibri" w:hAnsi="Times New Roman" w:cs="Times New Roman"/>
          <w:b/>
          <w:color w:val="000000"/>
          <w:sz w:val="26"/>
          <w:szCs w:val="26"/>
        </w:rPr>
        <w:t>ОБЩАЯ ХАРАКТЕРИСТИКА УЧЕБНОГО ПРЕДМЕТА «РУССКИЙ ЯЗЫК»</w:t>
      </w:r>
    </w:p>
    <w:p w:rsidR="00A01FF8" w:rsidRPr="00A01FF8" w:rsidRDefault="00A01FF8" w:rsidP="00A01FF8">
      <w:pPr>
        <w:spacing w:after="0" w:line="264" w:lineRule="auto"/>
        <w:ind w:firstLine="600"/>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01FF8" w:rsidRPr="00A01FF8" w:rsidRDefault="00A01FF8" w:rsidP="00A01FF8">
      <w:pPr>
        <w:spacing w:after="0" w:line="264" w:lineRule="auto"/>
        <w:ind w:firstLine="600"/>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lastRenderedPageBreak/>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01FF8" w:rsidRPr="00A01FF8" w:rsidRDefault="00A01FF8" w:rsidP="00A01FF8">
      <w:pPr>
        <w:spacing w:after="0" w:line="264" w:lineRule="auto"/>
        <w:ind w:firstLine="600"/>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01FF8" w:rsidRPr="00A01FF8" w:rsidRDefault="00A01FF8" w:rsidP="00A01FF8">
      <w:pPr>
        <w:spacing w:after="0" w:line="264" w:lineRule="auto"/>
        <w:ind w:firstLine="600"/>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01FF8" w:rsidRPr="00A01FF8" w:rsidRDefault="00A01FF8" w:rsidP="00A01FF8">
      <w:pPr>
        <w:spacing w:after="0" w:line="264" w:lineRule="auto"/>
        <w:ind w:firstLine="600"/>
        <w:jc w:val="both"/>
        <w:rPr>
          <w:rFonts w:ascii="Calibri" w:eastAsia="Calibri" w:hAnsi="Calibri" w:cs="Times New Roman"/>
          <w:sz w:val="26"/>
          <w:szCs w:val="26"/>
        </w:rPr>
      </w:pPr>
      <w:r w:rsidRPr="00A01FF8">
        <w:rPr>
          <w:rFonts w:ascii="Times New Roman" w:eastAsia="Calibri" w:hAnsi="Times New Roman" w:cs="Times New Roman"/>
          <w:color w:val="000000"/>
          <w:spacing w:val="-3"/>
          <w:sz w:val="26"/>
          <w:szCs w:val="26"/>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01FF8" w:rsidRPr="00A01FF8" w:rsidRDefault="00A01FF8" w:rsidP="00A01FF8">
      <w:pPr>
        <w:spacing w:after="0" w:line="264" w:lineRule="auto"/>
        <w:ind w:firstLine="600"/>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01FF8" w:rsidRPr="00A01FF8" w:rsidRDefault="00A01FF8" w:rsidP="00A01FF8">
      <w:pPr>
        <w:spacing w:after="0" w:line="264" w:lineRule="auto"/>
        <w:ind w:firstLine="600"/>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A01FF8" w:rsidRPr="00A01FF8" w:rsidRDefault="00A01FF8" w:rsidP="00A01FF8">
      <w:pPr>
        <w:spacing w:after="0" w:line="264" w:lineRule="auto"/>
        <w:ind w:firstLine="600"/>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A01FF8" w:rsidRPr="00A01FF8" w:rsidRDefault="00A01FF8" w:rsidP="00A01FF8">
      <w:pPr>
        <w:spacing w:after="0" w:line="264" w:lineRule="auto"/>
        <w:ind w:firstLine="600"/>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lastRenderedPageBreak/>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01FF8" w:rsidRPr="00A01FF8" w:rsidRDefault="00A01FF8" w:rsidP="00854D42">
      <w:pPr>
        <w:spacing w:after="0" w:line="264" w:lineRule="auto"/>
        <w:ind w:firstLine="600"/>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01FF8" w:rsidRPr="00A01FF8" w:rsidRDefault="00A01FF8" w:rsidP="00A01FF8">
      <w:pPr>
        <w:spacing w:after="0" w:line="264" w:lineRule="auto"/>
        <w:ind w:left="120"/>
        <w:jc w:val="both"/>
        <w:rPr>
          <w:rFonts w:ascii="Calibri" w:eastAsia="Calibri" w:hAnsi="Calibri" w:cs="Times New Roman"/>
          <w:sz w:val="26"/>
          <w:szCs w:val="26"/>
        </w:rPr>
      </w:pPr>
      <w:r w:rsidRPr="00A01FF8">
        <w:rPr>
          <w:rFonts w:ascii="Times New Roman" w:eastAsia="Calibri" w:hAnsi="Times New Roman" w:cs="Times New Roman"/>
          <w:b/>
          <w:color w:val="000000"/>
          <w:sz w:val="26"/>
          <w:szCs w:val="26"/>
        </w:rPr>
        <w:t>ЦЕЛИ ИЗУЧЕНИЯ УЧЕБНОГО ПРЕДМЕТА «РУССКИЙ ЯЗЫК»</w:t>
      </w:r>
    </w:p>
    <w:p w:rsidR="00A01FF8" w:rsidRPr="00A01FF8" w:rsidRDefault="00A01FF8" w:rsidP="00A01FF8">
      <w:pPr>
        <w:spacing w:after="0" w:line="264" w:lineRule="auto"/>
        <w:ind w:firstLine="600"/>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Изучение русского языка направлено на достижение следующих целей:</w:t>
      </w:r>
    </w:p>
    <w:p w:rsidR="00A01FF8" w:rsidRPr="00A01FF8" w:rsidRDefault="00A01FF8" w:rsidP="00854D42">
      <w:pPr>
        <w:spacing w:after="0" w:line="264" w:lineRule="auto"/>
        <w:ind w:firstLine="709"/>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01FF8" w:rsidRPr="00A01FF8" w:rsidRDefault="00A01FF8" w:rsidP="00854D42">
      <w:pPr>
        <w:spacing w:after="0" w:line="264" w:lineRule="auto"/>
        <w:ind w:firstLine="709"/>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01FF8" w:rsidRPr="00A01FF8" w:rsidRDefault="00A01FF8" w:rsidP="00854D42">
      <w:pPr>
        <w:spacing w:after="0" w:line="264" w:lineRule="auto"/>
        <w:ind w:firstLine="709"/>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01FF8" w:rsidRPr="00A01FF8" w:rsidRDefault="00A01FF8" w:rsidP="00854D42">
      <w:pPr>
        <w:spacing w:after="0" w:line="264" w:lineRule="auto"/>
        <w:ind w:firstLine="709"/>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01FF8" w:rsidRPr="00A01FF8" w:rsidRDefault="00A01FF8" w:rsidP="00854D42">
      <w:pPr>
        <w:spacing w:after="0" w:line="264" w:lineRule="auto"/>
        <w:ind w:firstLine="709"/>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01FF8" w:rsidRPr="00A01FF8" w:rsidRDefault="00A01FF8" w:rsidP="00854D42">
      <w:pPr>
        <w:spacing w:after="0" w:line="264" w:lineRule="auto"/>
        <w:ind w:firstLine="709"/>
        <w:jc w:val="both"/>
        <w:rPr>
          <w:rFonts w:ascii="Calibri" w:eastAsia="Calibri" w:hAnsi="Calibri" w:cs="Times New Roman"/>
          <w:sz w:val="26"/>
          <w:szCs w:val="26"/>
        </w:rPr>
      </w:pPr>
      <w:r w:rsidRPr="00A01FF8">
        <w:rPr>
          <w:rFonts w:ascii="Times New Roman" w:eastAsia="Calibri" w:hAnsi="Times New Roman" w:cs="Times New Roman"/>
          <w:color w:val="000000"/>
          <w:sz w:val="26"/>
          <w:szCs w:val="26"/>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r w:rsidR="00854D42">
        <w:rPr>
          <w:rFonts w:ascii="Times New Roman" w:eastAsia="Calibri" w:hAnsi="Times New Roman" w:cs="Times New Roman"/>
          <w:color w:val="000000"/>
          <w:sz w:val="26"/>
          <w:szCs w:val="26"/>
        </w:rPr>
        <w:t>.</w:t>
      </w:r>
    </w:p>
    <w:p w:rsidR="00A01FF8" w:rsidRPr="00A01FF8" w:rsidRDefault="00A01FF8" w:rsidP="00A01FF8">
      <w:pPr>
        <w:spacing w:after="0" w:line="264" w:lineRule="auto"/>
        <w:ind w:left="120"/>
        <w:jc w:val="both"/>
        <w:rPr>
          <w:rFonts w:ascii="Calibri" w:eastAsia="Calibri" w:hAnsi="Calibri" w:cs="Times New Roman"/>
          <w:sz w:val="26"/>
          <w:szCs w:val="26"/>
        </w:rPr>
      </w:pPr>
      <w:r w:rsidRPr="00A01FF8">
        <w:rPr>
          <w:rFonts w:ascii="Times New Roman" w:eastAsia="Calibri" w:hAnsi="Times New Roman" w:cs="Times New Roman"/>
          <w:b/>
          <w:color w:val="000000"/>
          <w:sz w:val="26"/>
          <w:szCs w:val="26"/>
        </w:rPr>
        <w:t>МЕСТО УЧЕБНОГО ПРЕДМЕТА «РУССКИЙ ЯЗЫК» В УЧЕБНОМ ПЛАНЕ</w:t>
      </w:r>
    </w:p>
    <w:p w:rsidR="00A01FF8" w:rsidRDefault="00A01FF8" w:rsidP="00A01FF8">
      <w:pPr>
        <w:spacing w:after="0" w:line="264" w:lineRule="auto"/>
        <w:ind w:firstLine="600"/>
        <w:jc w:val="both"/>
        <w:rPr>
          <w:rFonts w:ascii="Times New Roman" w:eastAsia="Calibri" w:hAnsi="Times New Roman" w:cs="Times New Roman"/>
          <w:color w:val="000000"/>
          <w:sz w:val="26"/>
          <w:szCs w:val="26"/>
        </w:rPr>
      </w:pPr>
      <w:r w:rsidRPr="00A01FF8">
        <w:rPr>
          <w:rFonts w:ascii="Times New Roman" w:eastAsia="Calibri" w:hAnsi="Times New Roman" w:cs="Times New Roman"/>
          <w:color w:val="000000"/>
          <w:sz w:val="26"/>
          <w:szCs w:val="26"/>
        </w:rPr>
        <w:lastRenderedPageBreak/>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854D42" w:rsidRDefault="00854D42" w:rsidP="00A01FF8">
      <w:pPr>
        <w:spacing w:after="0" w:line="264" w:lineRule="auto"/>
        <w:ind w:firstLine="600"/>
        <w:jc w:val="both"/>
        <w:rPr>
          <w:rFonts w:ascii="Times New Roman" w:eastAsia="Calibri" w:hAnsi="Times New Roman" w:cs="Times New Roman"/>
          <w:color w:val="000000"/>
          <w:sz w:val="26"/>
          <w:szCs w:val="26"/>
        </w:rPr>
      </w:pPr>
    </w:p>
    <w:p w:rsidR="00854D42" w:rsidRDefault="00854D42" w:rsidP="00854D42">
      <w:pPr>
        <w:spacing w:after="0" w:line="264" w:lineRule="auto"/>
        <w:ind w:firstLine="600"/>
        <w:jc w:val="both"/>
        <w:rPr>
          <w:rFonts w:ascii="Times New Roman" w:hAnsi="Times New Roman"/>
          <w:b/>
          <w:color w:val="000000"/>
          <w:sz w:val="26"/>
          <w:szCs w:val="26"/>
        </w:rPr>
      </w:pPr>
      <w:r>
        <w:rPr>
          <w:rFonts w:ascii="Times New Roman" w:hAnsi="Times New Roman"/>
          <w:b/>
          <w:color w:val="000000"/>
          <w:sz w:val="26"/>
          <w:szCs w:val="26"/>
        </w:rPr>
        <w:t>ЛИТЕРАТУРА</w:t>
      </w:r>
    </w:p>
    <w:p w:rsidR="00854D42" w:rsidRDefault="00854D42" w:rsidP="00854D42">
      <w:pPr>
        <w:spacing w:after="0" w:line="264" w:lineRule="auto"/>
        <w:ind w:firstLine="600"/>
        <w:jc w:val="both"/>
        <w:rPr>
          <w:rFonts w:ascii="Times New Roman" w:hAnsi="Times New Roman"/>
          <w:b/>
          <w:color w:val="000000"/>
          <w:sz w:val="26"/>
          <w:szCs w:val="26"/>
        </w:rPr>
      </w:pPr>
    </w:p>
    <w:p w:rsidR="00854D42" w:rsidRPr="00854D42" w:rsidRDefault="00854D42" w:rsidP="00854D42">
      <w:pPr>
        <w:spacing w:after="0" w:line="264" w:lineRule="auto"/>
        <w:ind w:firstLine="600"/>
        <w:jc w:val="both"/>
        <w:rPr>
          <w:sz w:val="26"/>
          <w:szCs w:val="26"/>
        </w:rPr>
      </w:pPr>
      <w:r w:rsidRPr="00854D42">
        <w:rPr>
          <w:rFonts w:ascii="Times New Roman" w:hAnsi="Times New Roman"/>
          <w:b/>
          <w:color w:val="000000"/>
          <w:sz w:val="26"/>
          <w:szCs w:val="26"/>
        </w:rPr>
        <w:t>ПОЯСНИТЕЛЬНАЯ ЗАПИСКА</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54D42" w:rsidRPr="00854D42" w:rsidRDefault="00854D42" w:rsidP="00854D42">
      <w:pPr>
        <w:spacing w:after="0"/>
        <w:ind w:left="120"/>
        <w:rPr>
          <w:sz w:val="26"/>
          <w:szCs w:val="26"/>
        </w:rPr>
      </w:pPr>
      <w:r w:rsidRPr="00854D42">
        <w:rPr>
          <w:rFonts w:ascii="Times New Roman" w:hAnsi="Times New Roman"/>
          <w:b/>
          <w:color w:val="000000"/>
          <w:sz w:val="26"/>
          <w:szCs w:val="26"/>
        </w:rPr>
        <w:t>ОБЩАЯ ХАРАКТЕРИСТИКА УЧЕБНОГО ПРЕДМЕТА «ЛИТЕРАТУРА»</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t xml:space="preserve"> </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w:t>
      </w:r>
      <w:r w:rsidRPr="00854D42">
        <w:rPr>
          <w:rFonts w:ascii="Times New Roman" w:hAnsi="Times New Roman"/>
          <w:color w:val="000000"/>
          <w:sz w:val="26"/>
          <w:szCs w:val="26"/>
        </w:rPr>
        <w:lastRenderedPageBreak/>
        <w:t>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54D42" w:rsidRDefault="00854D42" w:rsidP="00854D42">
      <w:pPr>
        <w:spacing w:after="0"/>
        <w:ind w:firstLine="600"/>
        <w:jc w:val="both"/>
        <w:rPr>
          <w:rFonts w:ascii="Times New Roman" w:hAnsi="Times New Roman"/>
          <w:color w:val="000000"/>
          <w:sz w:val="26"/>
          <w:szCs w:val="26"/>
        </w:rPr>
      </w:pPr>
      <w:r w:rsidRPr="00854D42">
        <w:rPr>
          <w:rFonts w:ascii="Times New Roman" w:hAnsi="Times New Roman"/>
          <w:color w:val="000000"/>
          <w:sz w:val="26"/>
          <w:szCs w:val="26"/>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54D42" w:rsidRPr="00854D42" w:rsidRDefault="00854D42" w:rsidP="00854D42">
      <w:pPr>
        <w:spacing w:after="0"/>
        <w:ind w:firstLine="600"/>
        <w:jc w:val="both"/>
        <w:rPr>
          <w:sz w:val="26"/>
          <w:szCs w:val="26"/>
        </w:rPr>
      </w:pPr>
    </w:p>
    <w:p w:rsidR="00854D42" w:rsidRPr="00854D42" w:rsidRDefault="00854D42" w:rsidP="00854D42">
      <w:pPr>
        <w:spacing w:after="0"/>
        <w:ind w:left="120"/>
        <w:rPr>
          <w:sz w:val="26"/>
          <w:szCs w:val="26"/>
        </w:rPr>
      </w:pPr>
      <w:r w:rsidRPr="00854D42">
        <w:rPr>
          <w:rFonts w:ascii="Times New Roman" w:hAnsi="Times New Roman"/>
          <w:b/>
          <w:color w:val="000000"/>
          <w:sz w:val="26"/>
          <w:szCs w:val="26"/>
        </w:rPr>
        <w:t>ЦЕЛИ ИЗУЧЕНИЯ УЧЕБНОГО ПРЕДМЕТА «ЛИТЕРАТУРА»</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t>Цели изучения предмета «Литература» в средней школе состоят:</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t>в развитии ценностно-смысловой сферы личности на основе высоких этических идеалов;</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lastRenderedPageBreak/>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54D42" w:rsidRPr="00854D42" w:rsidRDefault="00854D42" w:rsidP="00854D42">
      <w:pPr>
        <w:spacing w:after="0"/>
        <w:ind w:firstLine="600"/>
        <w:jc w:val="both"/>
        <w:rPr>
          <w:sz w:val="26"/>
          <w:szCs w:val="26"/>
        </w:rPr>
      </w:pPr>
      <w:r w:rsidRPr="00854D42">
        <w:rPr>
          <w:rFonts w:ascii="Times New Roman" w:hAnsi="Times New Roman"/>
          <w:color w:val="000000"/>
          <w:sz w:val="26"/>
          <w:szCs w:val="26"/>
        </w:rPr>
        <w:t xml:space="preserve">Задачи, связанные с воспитанием читательских качеств </w:t>
      </w:r>
      <w:r w:rsidRPr="00854D42">
        <w:rPr>
          <w:rFonts w:ascii="Times New Roman" w:hAnsi="Times New Roman"/>
          <w:color w:val="000000"/>
          <w:spacing w:val="-2"/>
          <w:sz w:val="26"/>
          <w:szCs w:val="26"/>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54D42">
        <w:rPr>
          <w:rFonts w:ascii="Times New Roman" w:hAnsi="Times New Roman"/>
          <w:color w:val="000000"/>
          <w:sz w:val="26"/>
          <w:szCs w:val="26"/>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54D42" w:rsidRDefault="00854D42" w:rsidP="00854D42">
      <w:pPr>
        <w:spacing w:after="0"/>
        <w:ind w:firstLine="600"/>
        <w:jc w:val="both"/>
        <w:rPr>
          <w:rFonts w:ascii="Times New Roman" w:hAnsi="Times New Roman"/>
          <w:color w:val="000000"/>
          <w:sz w:val="26"/>
          <w:szCs w:val="26"/>
        </w:rPr>
      </w:pPr>
      <w:r w:rsidRPr="00854D42">
        <w:rPr>
          <w:rFonts w:ascii="Times New Roman" w:hAnsi="Times New Roman"/>
          <w:color w:val="000000"/>
          <w:sz w:val="26"/>
          <w:szCs w:val="26"/>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54D42" w:rsidRPr="00854D42" w:rsidRDefault="00854D42" w:rsidP="00854D42">
      <w:pPr>
        <w:spacing w:after="0"/>
        <w:ind w:firstLine="600"/>
        <w:jc w:val="both"/>
        <w:rPr>
          <w:sz w:val="26"/>
          <w:szCs w:val="26"/>
        </w:rPr>
      </w:pPr>
    </w:p>
    <w:p w:rsidR="00854D42" w:rsidRDefault="00854D42" w:rsidP="00854D42">
      <w:pPr>
        <w:spacing w:after="0"/>
        <w:ind w:firstLine="600"/>
        <w:jc w:val="both"/>
        <w:rPr>
          <w:rFonts w:ascii="Times New Roman" w:hAnsi="Times New Roman"/>
          <w:color w:val="000000"/>
          <w:sz w:val="26"/>
          <w:szCs w:val="26"/>
        </w:rPr>
      </w:pPr>
      <w:r w:rsidRPr="00854D42">
        <w:rPr>
          <w:rFonts w:ascii="Times New Roman" w:hAnsi="Times New Roman"/>
          <w:color w:val="000000"/>
          <w:sz w:val="26"/>
          <w:szCs w:val="26"/>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54D42" w:rsidRDefault="00854D42" w:rsidP="00854D42">
      <w:pPr>
        <w:spacing w:after="0"/>
        <w:ind w:firstLine="600"/>
        <w:jc w:val="both"/>
        <w:rPr>
          <w:rFonts w:ascii="Times New Roman" w:hAnsi="Times New Roman"/>
          <w:color w:val="000000"/>
          <w:sz w:val="26"/>
          <w:szCs w:val="26"/>
        </w:rPr>
      </w:pPr>
    </w:p>
    <w:p w:rsidR="00854D42" w:rsidRDefault="00854D42" w:rsidP="00854D42">
      <w:pPr>
        <w:spacing w:after="0"/>
        <w:ind w:firstLine="600"/>
        <w:jc w:val="both"/>
        <w:rPr>
          <w:rFonts w:ascii="Times New Roman" w:hAnsi="Times New Roman"/>
          <w:b/>
          <w:color w:val="000000"/>
          <w:sz w:val="26"/>
          <w:szCs w:val="26"/>
        </w:rPr>
      </w:pPr>
      <w:r w:rsidRPr="00854D42">
        <w:rPr>
          <w:rFonts w:ascii="Times New Roman" w:hAnsi="Times New Roman"/>
          <w:b/>
          <w:color w:val="000000"/>
          <w:sz w:val="26"/>
          <w:szCs w:val="26"/>
        </w:rPr>
        <w:t>АНГЛИЙСКИЙ ЯЗЫК</w:t>
      </w:r>
    </w:p>
    <w:p w:rsidR="00854D42" w:rsidRDefault="00854D42" w:rsidP="00854D42">
      <w:pPr>
        <w:spacing w:after="0"/>
        <w:ind w:firstLine="600"/>
        <w:jc w:val="both"/>
        <w:rPr>
          <w:rFonts w:ascii="Times New Roman" w:hAnsi="Times New Roman"/>
          <w:b/>
          <w:color w:val="000000"/>
          <w:sz w:val="26"/>
          <w:szCs w:val="26"/>
        </w:rPr>
      </w:pPr>
    </w:p>
    <w:p w:rsidR="00854D42" w:rsidRPr="00696E36" w:rsidRDefault="00854D42" w:rsidP="00854D42">
      <w:pPr>
        <w:spacing w:after="0" w:line="264" w:lineRule="auto"/>
        <w:ind w:left="120"/>
        <w:jc w:val="both"/>
        <w:rPr>
          <w:sz w:val="26"/>
          <w:szCs w:val="26"/>
        </w:rPr>
      </w:pPr>
      <w:r w:rsidRPr="00696E36">
        <w:rPr>
          <w:rFonts w:ascii="Times New Roman" w:hAnsi="Times New Roman"/>
          <w:b/>
          <w:sz w:val="26"/>
          <w:szCs w:val="26"/>
        </w:rPr>
        <w:t>ПОЯСНИТЕЛЬНАЯ ЗАПИСКА</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Программа по английскому языку (базовый уровень) на уровне среднего общего образования разработана на основе ФГОС СОО.</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w:t>
      </w:r>
      <w:r w:rsidRPr="00696E36">
        <w:rPr>
          <w:rFonts w:ascii="Times New Roman" w:hAnsi="Times New Roman"/>
          <w:sz w:val="26"/>
          <w:szCs w:val="26"/>
        </w:rPr>
        <w:lastRenderedPageBreak/>
        <w:t xml:space="preserve">(английский)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54D42" w:rsidRPr="00696E36" w:rsidRDefault="00854D42" w:rsidP="00854D42">
      <w:pPr>
        <w:spacing w:after="0" w:line="264" w:lineRule="auto"/>
        <w:ind w:firstLine="600"/>
        <w:jc w:val="both"/>
        <w:rPr>
          <w:sz w:val="26"/>
          <w:szCs w:val="26"/>
        </w:rPr>
      </w:pPr>
      <w:r w:rsidRPr="00696E36">
        <w:rPr>
          <w:rFonts w:ascii="Times New Roman" w:hAnsi="Times New Roman"/>
          <w:spacing w:val="2"/>
          <w:sz w:val="26"/>
          <w:szCs w:val="26"/>
        </w:rPr>
        <w:lastRenderedPageBreak/>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Возрастание значимости владения иностранными языками приводит к переосмыслению целей и содержания обучения предмету.</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lastRenderedPageBreak/>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54D42" w:rsidRPr="00696E36" w:rsidRDefault="00854D42" w:rsidP="00854D42">
      <w:pPr>
        <w:spacing w:after="0" w:line="264" w:lineRule="auto"/>
        <w:ind w:firstLine="600"/>
        <w:jc w:val="both"/>
        <w:rPr>
          <w:sz w:val="26"/>
          <w:szCs w:val="26"/>
        </w:rPr>
      </w:pPr>
      <w:r w:rsidRPr="00696E36">
        <w:rPr>
          <w:rFonts w:ascii="Times New Roman" w:hAnsi="Times New Roman"/>
          <w:sz w:val="26"/>
          <w:szCs w:val="26"/>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854D42" w:rsidRDefault="00854D42" w:rsidP="00854D42">
      <w:pPr>
        <w:spacing w:after="0" w:line="264" w:lineRule="auto"/>
        <w:ind w:firstLine="600"/>
        <w:jc w:val="both"/>
        <w:rPr>
          <w:rFonts w:ascii="Times New Roman" w:hAnsi="Times New Roman"/>
          <w:sz w:val="26"/>
          <w:szCs w:val="26"/>
        </w:rPr>
      </w:pPr>
      <w:r w:rsidRPr="00696E36">
        <w:rPr>
          <w:rFonts w:ascii="Times New Roman" w:hAnsi="Times New Roman"/>
          <w:sz w:val="26"/>
          <w:szCs w:val="26"/>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54D42" w:rsidRPr="00696E36" w:rsidRDefault="00854D42" w:rsidP="00854D42">
      <w:pPr>
        <w:spacing w:after="0" w:line="264" w:lineRule="auto"/>
        <w:ind w:firstLine="600"/>
        <w:jc w:val="both"/>
        <w:rPr>
          <w:sz w:val="26"/>
          <w:szCs w:val="26"/>
        </w:rPr>
      </w:pPr>
      <w:bookmarkStart w:id="2" w:name="b1cb9ba3-8936-440c-ac0f-95944fbe2f65"/>
      <w:r w:rsidRPr="00696E36">
        <w:rPr>
          <w:rFonts w:ascii="Times New Roman" w:hAnsi="Times New Roman"/>
          <w:sz w:val="26"/>
          <w:szCs w:val="26"/>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854D42" w:rsidRPr="00696E36" w:rsidRDefault="00854D42" w:rsidP="00854D42">
      <w:pPr>
        <w:spacing w:after="0"/>
        <w:ind w:firstLine="600"/>
        <w:jc w:val="both"/>
        <w:rPr>
          <w:rFonts w:ascii="Times New Roman" w:hAnsi="Times New Roman"/>
          <w:b/>
          <w:sz w:val="26"/>
          <w:szCs w:val="26"/>
        </w:rPr>
      </w:pPr>
    </w:p>
    <w:p w:rsidR="00854D42" w:rsidRPr="00696E36" w:rsidRDefault="00854D42" w:rsidP="00854D42">
      <w:pPr>
        <w:spacing w:after="0"/>
        <w:ind w:firstLine="600"/>
        <w:jc w:val="both"/>
        <w:rPr>
          <w:rFonts w:ascii="Times New Roman" w:hAnsi="Times New Roman"/>
          <w:b/>
          <w:sz w:val="26"/>
          <w:szCs w:val="26"/>
        </w:rPr>
      </w:pPr>
      <w:r w:rsidRPr="00696E36">
        <w:rPr>
          <w:rFonts w:ascii="Times New Roman" w:hAnsi="Times New Roman"/>
          <w:b/>
          <w:sz w:val="26"/>
          <w:szCs w:val="26"/>
        </w:rPr>
        <w:t>ИСТОРИЯ</w:t>
      </w:r>
    </w:p>
    <w:p w:rsidR="00696E36" w:rsidRDefault="00696E36" w:rsidP="00696E36">
      <w:pPr>
        <w:shd w:val="clear" w:color="auto" w:fill="FFFFFF"/>
        <w:spacing w:beforeAutospacing="1" w:after="0" w:afterAutospacing="1" w:line="240" w:lineRule="auto"/>
        <w:jc w:val="both"/>
        <w:rPr>
          <w:rFonts w:ascii="Times New Roman" w:eastAsia="Times New Roman" w:hAnsi="Times New Roman" w:cs="Times New Roman"/>
          <w:b/>
          <w:bCs/>
          <w:caps/>
          <w:sz w:val="26"/>
          <w:szCs w:val="26"/>
          <w:lang w:eastAsia="ru-RU"/>
        </w:rPr>
      </w:pPr>
      <w:r w:rsidRPr="00696E36">
        <w:rPr>
          <w:rFonts w:ascii="Times New Roman" w:eastAsia="Times New Roman" w:hAnsi="Times New Roman" w:cs="Times New Roman"/>
          <w:b/>
          <w:bCs/>
          <w:caps/>
          <w:sz w:val="26"/>
          <w:szCs w:val="26"/>
          <w:lang w:eastAsia="ru-RU"/>
        </w:rPr>
        <w:t>ПОЯСНИТЕЛЬНАЯ ЗАПИСКА</w:t>
      </w:r>
    </w:p>
    <w:p w:rsidR="00696E36" w:rsidRPr="00696E36" w:rsidRDefault="00696E36" w:rsidP="00696E36">
      <w:pPr>
        <w:shd w:val="clear" w:color="auto" w:fill="FFFFFF"/>
        <w:spacing w:beforeAutospacing="1" w:after="0" w:afterAutospacing="1" w:line="240" w:lineRule="auto"/>
        <w:ind w:firstLine="567"/>
        <w:jc w:val="both"/>
        <w:rPr>
          <w:rFonts w:ascii="Times New Roman" w:eastAsia="Times New Roman" w:hAnsi="Times New Roman" w:cs="Times New Roman"/>
          <w:sz w:val="26"/>
          <w:szCs w:val="26"/>
          <w:lang w:eastAsia="ru-RU"/>
        </w:rPr>
      </w:pPr>
      <w:r w:rsidRPr="00696E36">
        <w:rPr>
          <w:rFonts w:ascii="Times New Roman" w:eastAsia="Times New Roman" w:hAnsi="Times New Roman" w:cs="Times New Roman"/>
          <w:sz w:val="26"/>
          <w:szCs w:val="26"/>
          <w:lang w:eastAsia="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96E36" w:rsidRPr="00696E36" w:rsidRDefault="00696E36" w:rsidP="00696E36">
      <w:pPr>
        <w:shd w:val="clear" w:color="auto" w:fill="FFFFFF"/>
        <w:spacing w:beforeAutospacing="1" w:after="0" w:afterAutospacing="1" w:line="240" w:lineRule="auto"/>
        <w:ind w:firstLine="567"/>
        <w:jc w:val="both"/>
        <w:rPr>
          <w:rFonts w:ascii="Times New Roman" w:eastAsia="Times New Roman" w:hAnsi="Times New Roman" w:cs="Times New Roman"/>
          <w:sz w:val="26"/>
          <w:szCs w:val="26"/>
          <w:lang w:eastAsia="ru-RU"/>
        </w:rPr>
      </w:pPr>
      <w:r w:rsidRPr="00696E36">
        <w:rPr>
          <w:rFonts w:ascii="Times New Roman" w:eastAsia="Times New Roman" w:hAnsi="Times New Roman" w:cs="Times New Roman"/>
          <w:sz w:val="26"/>
          <w:szCs w:val="26"/>
          <w:lang w:eastAsia="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96E36" w:rsidRPr="00696E36" w:rsidRDefault="00696E36" w:rsidP="00696E36">
      <w:pPr>
        <w:shd w:val="clear" w:color="auto" w:fill="FFFFFF"/>
        <w:spacing w:beforeAutospacing="1" w:after="0" w:afterAutospacing="1" w:line="240" w:lineRule="auto"/>
        <w:ind w:firstLine="567"/>
        <w:jc w:val="both"/>
        <w:rPr>
          <w:rFonts w:ascii="Times New Roman" w:eastAsia="Times New Roman" w:hAnsi="Times New Roman" w:cs="Times New Roman"/>
          <w:sz w:val="26"/>
          <w:szCs w:val="26"/>
          <w:lang w:eastAsia="ru-RU"/>
        </w:rPr>
      </w:pPr>
      <w:r w:rsidRPr="00696E36">
        <w:rPr>
          <w:rFonts w:ascii="Times New Roman" w:eastAsia="Times New Roman" w:hAnsi="Times New Roman" w:cs="Times New Roman"/>
          <w:b/>
          <w:bCs/>
          <w:sz w:val="26"/>
          <w:szCs w:val="26"/>
          <w:lang w:eastAsia="ru-RU"/>
        </w:rPr>
        <w:t>Целью </w:t>
      </w:r>
      <w:r w:rsidRPr="00696E36">
        <w:rPr>
          <w:rFonts w:ascii="Times New Roman" w:eastAsia="Times New Roman" w:hAnsi="Times New Roman" w:cs="Times New Roman"/>
          <w:sz w:val="26"/>
          <w:szCs w:val="26"/>
          <w:lang w:eastAsia="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w:t>
      </w:r>
      <w:r w:rsidRPr="00696E36">
        <w:rPr>
          <w:rFonts w:ascii="Times New Roman" w:eastAsia="Times New Roman" w:hAnsi="Times New Roman" w:cs="Times New Roman"/>
          <w:sz w:val="26"/>
          <w:szCs w:val="26"/>
          <w:lang w:eastAsia="ru-RU"/>
        </w:rPr>
        <w:lastRenderedPageBreak/>
        <w:t>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96E36" w:rsidRPr="00696E36" w:rsidRDefault="00696E36" w:rsidP="00696E36">
      <w:pPr>
        <w:shd w:val="clear" w:color="auto" w:fill="FFFFFF"/>
        <w:spacing w:beforeAutospacing="1" w:after="0" w:afterAutospacing="1" w:line="240" w:lineRule="auto"/>
        <w:ind w:firstLine="567"/>
        <w:jc w:val="both"/>
        <w:rPr>
          <w:rFonts w:ascii="Times New Roman" w:eastAsia="Times New Roman" w:hAnsi="Times New Roman" w:cs="Times New Roman"/>
          <w:sz w:val="26"/>
          <w:szCs w:val="26"/>
          <w:lang w:eastAsia="ru-RU"/>
        </w:rPr>
      </w:pPr>
      <w:r w:rsidRPr="00696E36">
        <w:rPr>
          <w:rFonts w:ascii="Times New Roman" w:eastAsia="Times New Roman" w:hAnsi="Times New Roman" w:cs="Times New Roman"/>
          <w:sz w:val="26"/>
          <w:szCs w:val="26"/>
          <w:lang w:eastAsia="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696E36" w:rsidRPr="00696E36" w:rsidRDefault="00696E36" w:rsidP="00696E36">
      <w:pPr>
        <w:shd w:val="clear" w:color="auto" w:fill="FFFFFF"/>
        <w:spacing w:beforeAutospacing="1" w:after="0" w:afterAutospacing="1" w:line="240" w:lineRule="auto"/>
        <w:ind w:firstLine="567"/>
        <w:jc w:val="both"/>
        <w:rPr>
          <w:rFonts w:ascii="Times New Roman" w:eastAsia="Times New Roman" w:hAnsi="Times New Roman" w:cs="Times New Roman"/>
          <w:sz w:val="26"/>
          <w:szCs w:val="26"/>
          <w:lang w:eastAsia="ru-RU"/>
        </w:rPr>
      </w:pPr>
      <w:r w:rsidRPr="00696E36">
        <w:rPr>
          <w:rFonts w:ascii="Times New Roman" w:eastAsia="Times New Roman" w:hAnsi="Times New Roman" w:cs="Times New Roman"/>
          <w:b/>
          <w:bCs/>
          <w:sz w:val="26"/>
          <w:szCs w:val="26"/>
          <w:lang w:eastAsia="ru-RU"/>
        </w:rPr>
        <w:t>Задачами </w:t>
      </w:r>
      <w:r w:rsidRPr="00696E36">
        <w:rPr>
          <w:rFonts w:ascii="Times New Roman" w:eastAsia="Times New Roman" w:hAnsi="Times New Roman" w:cs="Times New Roman"/>
          <w:sz w:val="26"/>
          <w:szCs w:val="26"/>
          <w:lang w:eastAsia="ru-RU"/>
        </w:rPr>
        <w:t>изучения истории являются:</w:t>
      </w:r>
    </w:p>
    <w:p w:rsidR="00696E36" w:rsidRPr="00696E36" w:rsidRDefault="00696E36" w:rsidP="00696E36">
      <w:pPr>
        <w:pStyle w:val="a3"/>
        <w:ind w:firstLine="709"/>
        <w:jc w:val="both"/>
        <w:rPr>
          <w:rFonts w:ascii="Times New Roman" w:hAnsi="Times New Roman" w:cs="Times New Roman"/>
          <w:sz w:val="26"/>
          <w:szCs w:val="26"/>
          <w:lang w:eastAsia="ru-RU"/>
        </w:rPr>
      </w:pPr>
      <w:r w:rsidRPr="00696E36">
        <w:rPr>
          <w:rFonts w:ascii="Times New Roman" w:hAnsi="Times New Roman" w:cs="Times New Roman"/>
          <w:sz w:val="26"/>
          <w:szCs w:val="26"/>
          <w:lang w:eastAsia="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r>
        <w:rPr>
          <w:rFonts w:ascii="Times New Roman" w:hAnsi="Times New Roman" w:cs="Times New Roman"/>
          <w:sz w:val="26"/>
          <w:szCs w:val="26"/>
          <w:lang w:eastAsia="ru-RU"/>
        </w:rPr>
        <w:t xml:space="preserve"> </w:t>
      </w:r>
      <w:r w:rsidRPr="00696E36">
        <w:rPr>
          <w:rFonts w:ascii="Times New Roman" w:hAnsi="Times New Roman" w:cs="Times New Roman"/>
          <w:sz w:val="26"/>
          <w:szCs w:val="26"/>
          <w:lang w:eastAsia="ru-RU"/>
        </w:rPr>
        <w:t>освоение систематических знаний об истории России и всеобщей истории XX – начала XXI в.;</w:t>
      </w:r>
    </w:p>
    <w:p w:rsidR="00696E36" w:rsidRPr="00696E36" w:rsidRDefault="00696E36" w:rsidP="00696E36">
      <w:pPr>
        <w:pStyle w:val="a3"/>
        <w:ind w:firstLine="709"/>
        <w:jc w:val="both"/>
        <w:rPr>
          <w:rFonts w:ascii="Times New Roman" w:hAnsi="Times New Roman" w:cs="Times New Roman"/>
          <w:sz w:val="26"/>
          <w:szCs w:val="26"/>
          <w:lang w:eastAsia="ru-RU"/>
        </w:rPr>
      </w:pPr>
      <w:r w:rsidRPr="00696E36">
        <w:rPr>
          <w:rFonts w:ascii="Times New Roman" w:hAnsi="Times New Roman" w:cs="Times New Roman"/>
          <w:sz w:val="26"/>
          <w:szCs w:val="26"/>
          <w:lang w:eastAsia="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96E36" w:rsidRPr="00696E36" w:rsidRDefault="00696E36" w:rsidP="00696E36">
      <w:pPr>
        <w:pStyle w:val="a3"/>
        <w:ind w:firstLine="709"/>
        <w:jc w:val="both"/>
        <w:rPr>
          <w:rFonts w:ascii="Times New Roman" w:hAnsi="Times New Roman" w:cs="Times New Roman"/>
          <w:sz w:val="26"/>
          <w:szCs w:val="26"/>
          <w:lang w:eastAsia="ru-RU"/>
        </w:rPr>
      </w:pPr>
      <w:r w:rsidRPr="00696E36">
        <w:rPr>
          <w:rFonts w:ascii="Times New Roman" w:hAnsi="Times New Roman" w:cs="Times New Roman"/>
          <w:sz w:val="26"/>
          <w:szCs w:val="26"/>
          <w:lang w:eastAsia="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96E36" w:rsidRPr="00696E36" w:rsidRDefault="00696E36" w:rsidP="00696E36">
      <w:pPr>
        <w:pStyle w:val="a3"/>
        <w:ind w:firstLine="709"/>
        <w:jc w:val="both"/>
        <w:rPr>
          <w:rFonts w:ascii="Times New Roman" w:hAnsi="Times New Roman" w:cs="Times New Roman"/>
          <w:sz w:val="26"/>
          <w:szCs w:val="26"/>
          <w:lang w:eastAsia="ru-RU"/>
        </w:rPr>
      </w:pPr>
      <w:r w:rsidRPr="00696E36">
        <w:rPr>
          <w:rFonts w:ascii="Times New Roman" w:hAnsi="Times New Roman" w:cs="Times New Roman"/>
          <w:sz w:val="26"/>
          <w:szCs w:val="26"/>
          <w:lang w:eastAsia="ru-RU"/>
        </w:rPr>
        <w:t>работа с комплексами источников исторической и социальной информации, развитие учебно-проектной деятельности;</w:t>
      </w:r>
    </w:p>
    <w:p w:rsidR="00696E36" w:rsidRPr="00696E36" w:rsidRDefault="00696E36" w:rsidP="00696E36">
      <w:pPr>
        <w:pStyle w:val="a3"/>
        <w:ind w:firstLine="709"/>
        <w:jc w:val="both"/>
        <w:rPr>
          <w:rFonts w:ascii="Times New Roman" w:hAnsi="Times New Roman" w:cs="Times New Roman"/>
          <w:sz w:val="26"/>
          <w:szCs w:val="26"/>
          <w:lang w:eastAsia="ru-RU"/>
        </w:rPr>
      </w:pPr>
      <w:r w:rsidRPr="00696E36">
        <w:rPr>
          <w:rFonts w:ascii="Times New Roman" w:hAnsi="Times New Roman" w:cs="Times New Roman"/>
          <w:sz w:val="26"/>
          <w:szCs w:val="26"/>
          <w:lang w:eastAsia="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96E36" w:rsidRDefault="00696E36" w:rsidP="00696E36">
      <w:pPr>
        <w:pStyle w:val="a3"/>
        <w:ind w:firstLine="709"/>
        <w:jc w:val="both"/>
        <w:rPr>
          <w:rFonts w:ascii="Times New Roman" w:hAnsi="Times New Roman" w:cs="Times New Roman"/>
          <w:sz w:val="26"/>
          <w:szCs w:val="26"/>
          <w:lang w:eastAsia="ru-RU"/>
        </w:rPr>
      </w:pPr>
      <w:r w:rsidRPr="00696E36">
        <w:rPr>
          <w:rFonts w:ascii="Times New Roman" w:hAnsi="Times New Roman" w:cs="Times New Roman"/>
          <w:sz w:val="26"/>
          <w:szCs w:val="26"/>
          <w:lang w:eastAsia="ru-RU"/>
        </w:rPr>
        <w:t>развитие практики применения знаний и умений в социальной среде, общественной деятельности, межкультурном общении.</w:t>
      </w:r>
    </w:p>
    <w:p w:rsidR="00696E36" w:rsidRDefault="00696E36" w:rsidP="00696E36">
      <w:pPr>
        <w:pStyle w:val="a3"/>
        <w:ind w:firstLine="709"/>
        <w:jc w:val="both"/>
        <w:rPr>
          <w:rFonts w:ascii="Times New Roman" w:hAnsi="Times New Roman" w:cs="Times New Roman"/>
          <w:sz w:val="26"/>
          <w:szCs w:val="26"/>
          <w:lang w:eastAsia="ru-RU"/>
        </w:rPr>
      </w:pPr>
    </w:p>
    <w:p w:rsidR="00696E36" w:rsidRPr="00696E36" w:rsidRDefault="00696E36" w:rsidP="00696E36">
      <w:pPr>
        <w:pStyle w:val="a3"/>
        <w:ind w:firstLine="709"/>
        <w:jc w:val="both"/>
        <w:rPr>
          <w:rFonts w:ascii="Times New Roman" w:eastAsia="Times New Roman" w:hAnsi="Times New Roman" w:cs="Times New Roman"/>
          <w:sz w:val="26"/>
          <w:szCs w:val="26"/>
          <w:lang w:eastAsia="ru-RU"/>
        </w:rPr>
      </w:pPr>
      <w:r w:rsidRPr="00696E36">
        <w:rPr>
          <w:rFonts w:ascii="Times New Roman" w:eastAsia="Times New Roman" w:hAnsi="Times New Roman" w:cs="Times New Roman"/>
          <w:sz w:val="26"/>
          <w:szCs w:val="26"/>
          <w:lang w:eastAsia="ru-RU"/>
        </w:rPr>
        <w:t>Общее число часов, рекомендованных для изучения истории, – 136, в 10–11 классах по 2 часа в неделю при 34 учебных неделях.</w:t>
      </w:r>
    </w:p>
    <w:p w:rsidR="00D03DBD" w:rsidRDefault="00D03DBD">
      <w:pPr>
        <w:rPr>
          <w:rFonts w:ascii="Times New Roman" w:hAnsi="Times New Roman" w:cs="Times New Roman"/>
          <w:sz w:val="26"/>
          <w:szCs w:val="26"/>
        </w:rPr>
      </w:pPr>
    </w:p>
    <w:p w:rsidR="00A57DF2" w:rsidRDefault="00A57DF2">
      <w:pPr>
        <w:rPr>
          <w:rFonts w:ascii="Times New Roman" w:hAnsi="Times New Roman" w:cs="Times New Roman"/>
          <w:b/>
          <w:sz w:val="26"/>
          <w:szCs w:val="26"/>
        </w:rPr>
      </w:pPr>
      <w:r w:rsidRPr="00A57DF2">
        <w:rPr>
          <w:rFonts w:ascii="Times New Roman" w:hAnsi="Times New Roman" w:cs="Times New Roman"/>
          <w:b/>
          <w:sz w:val="26"/>
          <w:szCs w:val="26"/>
        </w:rPr>
        <w:t>ОБЩЕСТВОЗНАНИЕ</w:t>
      </w:r>
      <w:r w:rsidR="00D95B7E">
        <w:rPr>
          <w:rFonts w:ascii="Times New Roman" w:hAnsi="Times New Roman" w:cs="Times New Roman"/>
          <w:b/>
          <w:sz w:val="26"/>
          <w:szCs w:val="26"/>
        </w:rPr>
        <w:t xml:space="preserve"> (углубленный уровень)</w:t>
      </w:r>
    </w:p>
    <w:p w:rsidR="003A6B79" w:rsidRPr="003A6B79" w:rsidRDefault="003A6B79" w:rsidP="003A6B79">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3A6B79">
        <w:rPr>
          <w:rFonts w:ascii="Times New Roman" w:eastAsia="Times New Roman" w:hAnsi="Times New Roman" w:cs="Times New Roman"/>
          <w:b/>
          <w:bCs/>
          <w:sz w:val="24"/>
          <w:szCs w:val="24"/>
          <w:lang w:eastAsia="ru-RU"/>
        </w:rPr>
        <w:t>ПОЯСНИТЕЛЬНАЯ ЗАПИСКА</w:t>
      </w:r>
    </w:p>
    <w:p w:rsidR="003A6B79" w:rsidRPr="003A6B79" w:rsidRDefault="003A6B79" w:rsidP="003A6B79">
      <w:pPr>
        <w:shd w:val="clear" w:color="auto" w:fill="FFFFFF"/>
        <w:spacing w:before="100" w:beforeAutospacing="1" w:after="0" w:line="240" w:lineRule="auto"/>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color w:val="333333"/>
          <w:sz w:val="24"/>
          <w:szCs w:val="24"/>
          <w:lang w:eastAsia="ru-RU"/>
        </w:rPr>
        <w:t xml:space="preserve">         </w:t>
      </w:r>
      <w:r w:rsidRPr="003A6B79">
        <w:rPr>
          <w:rFonts w:ascii="Times New Roman" w:eastAsia="Times New Roman" w:hAnsi="Times New Roman" w:cs="Times New Roman"/>
          <w:sz w:val="26"/>
          <w:szCs w:val="26"/>
          <w:lang w:eastAsia="ru-RU"/>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w:t>
      </w:r>
    </w:p>
    <w:p w:rsidR="003A6B79" w:rsidRPr="003A6B79" w:rsidRDefault="003A6B79" w:rsidP="003A6B79">
      <w:pPr>
        <w:shd w:val="clear" w:color="auto" w:fill="FFFFFF"/>
        <w:spacing w:beforeAutospacing="1"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 xml:space="preserve">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w:t>
      </w:r>
      <w:r w:rsidRPr="003A6B79">
        <w:rPr>
          <w:rFonts w:ascii="Times New Roman" w:eastAsia="Times New Roman" w:hAnsi="Times New Roman" w:cs="Times New Roman"/>
          <w:sz w:val="26"/>
          <w:szCs w:val="26"/>
          <w:lang w:eastAsia="ru-RU"/>
        </w:rPr>
        <w:lastRenderedPageBreak/>
        <w:t>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3A6B79" w:rsidRPr="003A6B79" w:rsidRDefault="003A6B79" w:rsidP="003A6B79">
      <w:pPr>
        <w:shd w:val="clear" w:color="auto" w:fill="FFFFFF"/>
        <w:spacing w:beforeAutospacing="1"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3A6B79" w:rsidRPr="003A6B79" w:rsidRDefault="003A6B79" w:rsidP="003A6B79">
      <w:pPr>
        <w:shd w:val="clear" w:color="auto" w:fill="FFFFFF"/>
        <w:spacing w:beforeAutospacing="1"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многодисциплинарной обществоведческого знания. Разделы курса отражают основы различных социальных наук.</w:t>
      </w:r>
    </w:p>
    <w:p w:rsidR="003A6B79" w:rsidRPr="003A6B79" w:rsidRDefault="003A6B79" w:rsidP="003A6B79">
      <w:pPr>
        <w:shd w:val="clear" w:color="auto" w:fill="FFFFFF"/>
        <w:spacing w:beforeAutospacing="1"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3A6B79" w:rsidRPr="003A6B79" w:rsidRDefault="003A6B79" w:rsidP="003A6B79">
      <w:pPr>
        <w:shd w:val="clear" w:color="auto" w:fill="FFFFFF"/>
        <w:spacing w:beforeAutospacing="1"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3A6B79" w:rsidRPr="003A6B79" w:rsidRDefault="003A6B79" w:rsidP="003A6B79">
      <w:pPr>
        <w:shd w:val="clear" w:color="auto" w:fill="FFFFFF"/>
        <w:spacing w:beforeAutospacing="1"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Изучение обществознания на углублённом уровне предполагает получение обучающимися широкого (развёрнутого) опыта учебно</w:t>
      </w:r>
      <w:r w:rsidRPr="003A6B79">
        <w:rPr>
          <w:rFonts w:ascii="Times New Roman" w:eastAsia="Times New Roman" w:hAnsi="Times New Roman" w:cs="Times New Roman"/>
          <w:sz w:val="26"/>
          <w:szCs w:val="26"/>
          <w:lang w:eastAsia="ru-RU"/>
        </w:rPr>
        <w:softHyphen/>
        <w:t>исследовательской деятельности, характерной для высшего образования.</w:t>
      </w:r>
    </w:p>
    <w:p w:rsidR="003A6B79" w:rsidRPr="003A6B79" w:rsidRDefault="003A6B79" w:rsidP="003A6B79">
      <w:pPr>
        <w:shd w:val="clear" w:color="auto" w:fill="FFFFFF"/>
        <w:spacing w:beforeAutospacing="1"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3A6B79" w:rsidRPr="003A6B79" w:rsidRDefault="003A6B79" w:rsidP="003A6B79">
      <w:pPr>
        <w:shd w:val="clear" w:color="auto" w:fill="FFFFFF"/>
        <w:spacing w:beforeAutospacing="1"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b/>
          <w:sz w:val="26"/>
          <w:szCs w:val="26"/>
          <w:lang w:eastAsia="ru-RU"/>
        </w:rPr>
        <w:lastRenderedPageBreak/>
        <w:t>Целями изучения</w:t>
      </w:r>
      <w:r w:rsidRPr="003A6B79">
        <w:rPr>
          <w:rFonts w:ascii="Times New Roman" w:eastAsia="Times New Roman" w:hAnsi="Times New Roman" w:cs="Times New Roman"/>
          <w:sz w:val="26"/>
          <w:szCs w:val="26"/>
          <w:lang w:eastAsia="ru-RU"/>
        </w:rPr>
        <w:t xml:space="preserve"> учебного предмета «Обществознание» углублённого уровня являются:</w:t>
      </w:r>
    </w:p>
    <w:p w:rsidR="003A6B79" w:rsidRPr="003A6B79" w:rsidRDefault="003A6B79" w:rsidP="003A6B7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3A6B79" w:rsidRPr="003A6B79" w:rsidRDefault="003A6B79" w:rsidP="003A6B7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развитие духовно</w:t>
      </w:r>
      <w:r w:rsidRPr="003A6B79">
        <w:rPr>
          <w:rFonts w:ascii="Times New Roman" w:eastAsia="Times New Roman" w:hAnsi="Times New Roman" w:cs="Times New Roman"/>
          <w:sz w:val="26"/>
          <w:szCs w:val="26"/>
          <w:lang w:eastAsia="ru-RU"/>
        </w:rPr>
        <w:softHyphen/>
        <w:t>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3A6B79" w:rsidRPr="003A6B79" w:rsidRDefault="003A6B79" w:rsidP="003A6B7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3A6B79" w:rsidRPr="003A6B79" w:rsidRDefault="003A6B79" w:rsidP="003A6B7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3A6B79" w:rsidRPr="003A6B79" w:rsidRDefault="003A6B79" w:rsidP="003A6B7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rsidR="003A6B79" w:rsidRPr="003A6B79" w:rsidRDefault="003A6B79" w:rsidP="003A6B7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3A6B79" w:rsidRDefault="003A6B79" w:rsidP="003A6B7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w:t>
      </w:r>
      <w:r w:rsidRPr="003A6B79">
        <w:rPr>
          <w:rFonts w:ascii="Times New Roman" w:eastAsia="Times New Roman" w:hAnsi="Times New Roman" w:cs="Times New Roman"/>
          <w:sz w:val="26"/>
          <w:szCs w:val="26"/>
          <w:lang w:eastAsia="ru-RU"/>
        </w:rPr>
        <w:softHyphen/>
        <w:t>гуманитарной подготовки.</w:t>
      </w:r>
    </w:p>
    <w:p w:rsidR="00D95B7E" w:rsidRDefault="00D95B7E" w:rsidP="003A6B79">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3A6B79" w:rsidRPr="003A6B79" w:rsidRDefault="003A6B79" w:rsidP="003A6B7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A6B79">
        <w:rPr>
          <w:rFonts w:ascii="Times New Roman" w:eastAsia="Times New Roman" w:hAnsi="Times New Roman" w:cs="Times New Roman"/>
          <w:sz w:val="26"/>
          <w:szCs w:val="26"/>
          <w:lang w:eastAsia="ru-RU"/>
        </w:rPr>
        <w:t>‌На изучение обществознания на углубленном уровне отводится 272 часа: в 10 классе – 136 часов (4 часа в неделю), в 11 классе – 136 часов (4 часа в неделю</w:t>
      </w:r>
      <w:proofErr w:type="gramStart"/>
      <w:r w:rsidRPr="003A6B79">
        <w:rPr>
          <w:rFonts w:ascii="Times New Roman" w:eastAsia="Times New Roman" w:hAnsi="Times New Roman" w:cs="Times New Roman"/>
          <w:sz w:val="26"/>
          <w:szCs w:val="26"/>
          <w:lang w:eastAsia="ru-RU"/>
        </w:rPr>
        <w:t>).‌</w:t>
      </w:r>
      <w:proofErr w:type="gramEnd"/>
      <w:r w:rsidRPr="003A6B79">
        <w:rPr>
          <w:rFonts w:ascii="Times New Roman" w:eastAsia="Times New Roman" w:hAnsi="Times New Roman" w:cs="Times New Roman"/>
          <w:sz w:val="26"/>
          <w:szCs w:val="26"/>
          <w:lang w:eastAsia="ru-RU"/>
        </w:rPr>
        <w:t>‌</w:t>
      </w:r>
    </w:p>
    <w:p w:rsidR="003A6B79" w:rsidRDefault="003A6B79">
      <w:pPr>
        <w:rPr>
          <w:rFonts w:ascii="Times New Roman" w:hAnsi="Times New Roman" w:cs="Times New Roman"/>
          <w:b/>
          <w:sz w:val="26"/>
          <w:szCs w:val="26"/>
        </w:rPr>
      </w:pPr>
    </w:p>
    <w:p w:rsidR="00A57DF2" w:rsidRDefault="00A57DF2">
      <w:pPr>
        <w:rPr>
          <w:rFonts w:ascii="Times New Roman" w:hAnsi="Times New Roman" w:cs="Times New Roman"/>
          <w:b/>
          <w:sz w:val="26"/>
          <w:szCs w:val="26"/>
        </w:rPr>
      </w:pPr>
      <w:r w:rsidRPr="00A57DF2">
        <w:rPr>
          <w:rFonts w:ascii="Times New Roman" w:hAnsi="Times New Roman" w:cs="Times New Roman"/>
          <w:b/>
          <w:sz w:val="26"/>
          <w:szCs w:val="26"/>
        </w:rPr>
        <w:t>ГЕОГРАФИЯ</w:t>
      </w:r>
      <w:r w:rsidR="00D95B7E">
        <w:rPr>
          <w:rFonts w:ascii="Times New Roman" w:hAnsi="Times New Roman" w:cs="Times New Roman"/>
          <w:b/>
          <w:sz w:val="26"/>
          <w:szCs w:val="26"/>
        </w:rPr>
        <w:t xml:space="preserve"> (углубленный уровень)</w:t>
      </w:r>
    </w:p>
    <w:p w:rsidR="00D95B7E" w:rsidRPr="00D95B7E" w:rsidRDefault="00D95B7E" w:rsidP="00D95B7E">
      <w:pPr>
        <w:spacing w:after="0" w:line="264" w:lineRule="auto"/>
        <w:ind w:firstLine="600"/>
        <w:jc w:val="both"/>
        <w:rPr>
          <w:sz w:val="26"/>
          <w:szCs w:val="26"/>
        </w:rPr>
      </w:pPr>
      <w:r w:rsidRPr="00D95B7E">
        <w:rPr>
          <w:rFonts w:ascii="Times New Roman" w:hAnsi="Times New Roman"/>
          <w:b/>
          <w:color w:val="000000"/>
          <w:sz w:val="26"/>
          <w:szCs w:val="26"/>
        </w:rPr>
        <w:t>ПОЯСНИТЕЛЬНАЯ ЗАПИСКА</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 xml:space="preserve">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w:t>
      </w:r>
      <w:r w:rsidRPr="00D95B7E">
        <w:rPr>
          <w:rFonts w:ascii="Times New Roman" w:hAnsi="Times New Roman"/>
          <w:color w:val="000000"/>
          <w:sz w:val="26"/>
          <w:szCs w:val="26"/>
        </w:rPr>
        <w:lastRenderedPageBreak/>
        <w:t>предметным результатам освоения образовательных программ и разработана с учётом Концепции развития географического образования.</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 xml:space="preserve">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w:t>
      </w:r>
      <w:r w:rsidRPr="00D95B7E">
        <w:rPr>
          <w:rFonts w:ascii="Times New Roman" w:hAnsi="Times New Roman"/>
          <w:color w:val="000000"/>
          <w:sz w:val="26"/>
          <w:szCs w:val="26"/>
        </w:rPr>
        <w:lastRenderedPageBreak/>
        <w:t>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Углублённый уровень изучения предмета обеспечивается за счёт:</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включения новых активных видов деятельности, соответствующих целям изучения предмета «География».</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D95B7E" w:rsidRPr="00D95B7E" w:rsidRDefault="00D95B7E" w:rsidP="00D95B7E">
      <w:pPr>
        <w:spacing w:after="0" w:line="264" w:lineRule="auto"/>
        <w:ind w:firstLine="600"/>
        <w:jc w:val="both"/>
        <w:rPr>
          <w:sz w:val="26"/>
          <w:szCs w:val="26"/>
        </w:rPr>
      </w:pPr>
      <w:r w:rsidRPr="00D95B7E">
        <w:rPr>
          <w:rFonts w:ascii="Times New Roman" w:hAnsi="Times New Roman"/>
          <w:b/>
          <w:color w:val="000000"/>
          <w:sz w:val="26"/>
          <w:szCs w:val="26"/>
        </w:rPr>
        <w:t xml:space="preserve">Цели </w:t>
      </w:r>
      <w:r w:rsidRPr="00D95B7E">
        <w:rPr>
          <w:rFonts w:ascii="Times New Roman" w:hAnsi="Times New Roman"/>
          <w:color w:val="000000"/>
          <w:sz w:val="26"/>
          <w:szCs w:val="26"/>
        </w:rPr>
        <w:t>изучения географии на углублённом уровне на уровне среднего общего образования направлены на:</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w:t>
      </w:r>
      <w:r w:rsidRPr="00D95B7E">
        <w:rPr>
          <w:rFonts w:ascii="Times New Roman" w:hAnsi="Times New Roman"/>
          <w:color w:val="000000"/>
          <w:sz w:val="26"/>
          <w:szCs w:val="26"/>
        </w:rPr>
        <w:lastRenderedPageBreak/>
        <w:t>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3) формирование в завершённом виде основ географической культуры;</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D95B7E" w:rsidRPr="00D95B7E" w:rsidRDefault="00D95B7E" w:rsidP="00D95B7E">
      <w:pPr>
        <w:spacing w:after="0" w:line="264" w:lineRule="auto"/>
        <w:ind w:firstLine="600"/>
        <w:jc w:val="both"/>
        <w:rPr>
          <w:sz w:val="26"/>
          <w:szCs w:val="26"/>
        </w:rPr>
      </w:pPr>
      <w:r w:rsidRPr="00D95B7E">
        <w:rPr>
          <w:rFonts w:ascii="Times New Roman" w:hAnsi="Times New Roman"/>
          <w:color w:val="000000"/>
          <w:sz w:val="26"/>
          <w:szCs w:val="26"/>
        </w:rPr>
        <w:t>Реализация в программе указанных целей предусматривает повторение курса географии за курс основного общего образования.</w:t>
      </w:r>
    </w:p>
    <w:p w:rsidR="00D95B7E" w:rsidRDefault="00D95B7E" w:rsidP="00D95B7E">
      <w:pPr>
        <w:spacing w:after="0" w:line="264" w:lineRule="auto"/>
        <w:ind w:firstLine="600"/>
        <w:jc w:val="both"/>
        <w:rPr>
          <w:rFonts w:ascii="Times New Roman" w:hAnsi="Times New Roman"/>
          <w:color w:val="000000"/>
          <w:sz w:val="26"/>
          <w:szCs w:val="26"/>
        </w:rPr>
      </w:pPr>
      <w:r w:rsidRPr="00D95B7E">
        <w:rPr>
          <w:rFonts w:ascii="Times New Roman" w:hAnsi="Times New Roman"/>
          <w:color w:val="000000"/>
          <w:sz w:val="26"/>
          <w:szCs w:val="26"/>
        </w:rPr>
        <w:t xml:space="preserve">Изучение географии на углублённом уровне в 10–11 классах предусматривается в социально-экономическом профиле. </w:t>
      </w:r>
    </w:p>
    <w:p w:rsidR="00D95B7E" w:rsidRDefault="00D95B7E" w:rsidP="00D95B7E">
      <w:pPr>
        <w:spacing w:after="0" w:line="264" w:lineRule="auto"/>
        <w:ind w:firstLine="600"/>
        <w:jc w:val="both"/>
        <w:rPr>
          <w:rFonts w:ascii="Times New Roman" w:hAnsi="Times New Roman"/>
          <w:color w:val="000000"/>
          <w:sz w:val="26"/>
          <w:szCs w:val="26"/>
        </w:rPr>
      </w:pPr>
    </w:p>
    <w:p w:rsidR="00D95B7E" w:rsidRPr="00D95B7E" w:rsidRDefault="00D95B7E" w:rsidP="00D95B7E">
      <w:pPr>
        <w:spacing w:after="0" w:line="264" w:lineRule="auto"/>
        <w:ind w:firstLine="600"/>
        <w:jc w:val="both"/>
        <w:rPr>
          <w:sz w:val="26"/>
          <w:szCs w:val="26"/>
        </w:rPr>
      </w:pPr>
      <w:bookmarkStart w:id="3" w:name="64f291db-a2ad-4e42-b982-e11f769a4f39"/>
      <w:r w:rsidRPr="00D95B7E">
        <w:rPr>
          <w:rFonts w:ascii="Times New Roman" w:hAnsi="Times New Roman"/>
          <w:color w:val="000000"/>
          <w:sz w:val="26"/>
          <w:szCs w:val="26"/>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3"/>
    </w:p>
    <w:p w:rsidR="00D95B7E" w:rsidRPr="00280E41" w:rsidRDefault="00D95B7E" w:rsidP="00D95B7E">
      <w:pPr>
        <w:spacing w:after="0" w:line="264" w:lineRule="auto"/>
        <w:ind w:left="120"/>
        <w:jc w:val="both"/>
      </w:pPr>
    </w:p>
    <w:p w:rsidR="00D95B7E" w:rsidRDefault="00D95B7E">
      <w:pPr>
        <w:rPr>
          <w:rFonts w:ascii="Times New Roman" w:hAnsi="Times New Roman" w:cs="Times New Roman"/>
          <w:b/>
          <w:sz w:val="26"/>
          <w:szCs w:val="26"/>
        </w:rPr>
      </w:pPr>
      <w:r>
        <w:rPr>
          <w:rFonts w:ascii="Times New Roman" w:hAnsi="Times New Roman" w:cs="Times New Roman"/>
          <w:b/>
          <w:sz w:val="26"/>
          <w:szCs w:val="26"/>
        </w:rPr>
        <w:t>АЛГЕБРА (углубленный уровень)</w:t>
      </w:r>
    </w:p>
    <w:p w:rsidR="00D95B7E" w:rsidRPr="00D95B7E" w:rsidRDefault="00D95B7E" w:rsidP="00D95B7E">
      <w:pPr>
        <w:spacing w:after="0" w:line="264" w:lineRule="auto"/>
        <w:ind w:left="120"/>
        <w:jc w:val="both"/>
        <w:rPr>
          <w:rFonts w:ascii="Calibri" w:eastAsia="Calibri" w:hAnsi="Calibri" w:cs="Times New Roman"/>
          <w:sz w:val="26"/>
          <w:szCs w:val="26"/>
        </w:rPr>
      </w:pPr>
      <w:r w:rsidRPr="00D95B7E">
        <w:rPr>
          <w:rFonts w:ascii="Times New Roman" w:eastAsia="Calibri" w:hAnsi="Times New Roman" w:cs="Times New Roman"/>
          <w:b/>
          <w:color w:val="000000"/>
          <w:sz w:val="26"/>
          <w:szCs w:val="26"/>
        </w:rPr>
        <w:t>ПОЯСНИТЕЛЬНАЯ ЗАПИСКА</w:t>
      </w:r>
    </w:p>
    <w:p w:rsidR="00D95B7E" w:rsidRPr="00D95B7E" w:rsidRDefault="00D95B7E" w:rsidP="00D95B7E">
      <w:pPr>
        <w:spacing w:after="0" w:line="264" w:lineRule="auto"/>
        <w:ind w:firstLine="600"/>
        <w:jc w:val="both"/>
        <w:rPr>
          <w:rFonts w:ascii="Calibri" w:eastAsia="Calibri" w:hAnsi="Calibri" w:cs="Times New Roman"/>
          <w:sz w:val="26"/>
          <w:szCs w:val="26"/>
        </w:rPr>
      </w:pPr>
      <w:r w:rsidRPr="00D95B7E">
        <w:rPr>
          <w:rFonts w:ascii="Times New Roman" w:eastAsia="Calibri" w:hAnsi="Times New Roman" w:cs="Times New Roman"/>
          <w:color w:val="000000"/>
          <w:sz w:val="26"/>
          <w:szCs w:val="26"/>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D95B7E" w:rsidRPr="00D95B7E" w:rsidRDefault="00D95B7E" w:rsidP="00D95B7E">
      <w:pPr>
        <w:spacing w:after="0" w:line="264" w:lineRule="auto"/>
        <w:ind w:firstLine="600"/>
        <w:jc w:val="both"/>
        <w:rPr>
          <w:rFonts w:ascii="Calibri" w:eastAsia="Calibri" w:hAnsi="Calibri" w:cs="Times New Roman"/>
          <w:sz w:val="26"/>
          <w:szCs w:val="26"/>
        </w:rPr>
      </w:pPr>
      <w:r w:rsidRPr="00D95B7E">
        <w:rPr>
          <w:rFonts w:ascii="Times New Roman" w:eastAsia="Calibri" w:hAnsi="Times New Roman" w:cs="Times New Roman"/>
          <w:color w:val="000000"/>
          <w:sz w:val="26"/>
          <w:szCs w:val="26"/>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w:t>
      </w:r>
      <w:r w:rsidRPr="00D95B7E">
        <w:rPr>
          <w:rFonts w:ascii="Times New Roman" w:eastAsia="Calibri" w:hAnsi="Times New Roman" w:cs="Times New Roman"/>
          <w:color w:val="000000"/>
          <w:sz w:val="26"/>
          <w:szCs w:val="26"/>
        </w:rPr>
        <w:lastRenderedPageBreak/>
        <w:t xml:space="preserve">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D95B7E" w:rsidRPr="00D95B7E" w:rsidRDefault="00D95B7E" w:rsidP="00D95B7E">
      <w:pPr>
        <w:spacing w:after="0" w:line="264" w:lineRule="auto"/>
        <w:ind w:firstLine="600"/>
        <w:jc w:val="both"/>
        <w:rPr>
          <w:rFonts w:ascii="Calibri" w:eastAsia="Calibri" w:hAnsi="Calibri" w:cs="Times New Roman"/>
          <w:sz w:val="26"/>
          <w:szCs w:val="26"/>
        </w:rPr>
      </w:pPr>
      <w:r w:rsidRPr="00D95B7E">
        <w:rPr>
          <w:rFonts w:ascii="Times New Roman" w:eastAsia="Calibri" w:hAnsi="Times New Roman" w:cs="Times New Roman"/>
          <w:color w:val="000000"/>
          <w:sz w:val="26"/>
          <w:szCs w:val="26"/>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D95B7E" w:rsidRPr="00D95B7E" w:rsidRDefault="00D95B7E" w:rsidP="00D95B7E">
      <w:pPr>
        <w:spacing w:after="0" w:line="264" w:lineRule="auto"/>
        <w:ind w:firstLine="600"/>
        <w:jc w:val="both"/>
        <w:rPr>
          <w:rFonts w:ascii="Calibri" w:eastAsia="Calibri" w:hAnsi="Calibri" w:cs="Times New Roman"/>
          <w:sz w:val="26"/>
          <w:szCs w:val="26"/>
        </w:rPr>
      </w:pPr>
      <w:r w:rsidRPr="00D95B7E">
        <w:rPr>
          <w:rFonts w:ascii="Times New Roman" w:eastAsia="Calibri" w:hAnsi="Times New Roman" w:cs="Times New Roman"/>
          <w:color w:val="000000"/>
          <w:sz w:val="26"/>
          <w:szCs w:val="26"/>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D95B7E" w:rsidRPr="00D95B7E" w:rsidRDefault="00D95B7E" w:rsidP="00D95B7E">
      <w:pPr>
        <w:spacing w:after="0" w:line="264" w:lineRule="auto"/>
        <w:ind w:firstLine="600"/>
        <w:jc w:val="both"/>
        <w:rPr>
          <w:rFonts w:ascii="Calibri" w:eastAsia="Calibri" w:hAnsi="Calibri" w:cs="Times New Roman"/>
          <w:sz w:val="26"/>
          <w:szCs w:val="26"/>
        </w:rPr>
      </w:pPr>
      <w:r w:rsidRPr="00D95B7E">
        <w:rPr>
          <w:rFonts w:ascii="Times New Roman" w:eastAsia="Calibri" w:hAnsi="Times New Roman" w:cs="Times New Roman"/>
          <w:color w:val="000000"/>
          <w:sz w:val="26"/>
          <w:szCs w:val="26"/>
        </w:rPr>
        <w:t>В основе методики обучения алгебре и началам математического анализа лежит деятельностный принцип обучения.</w:t>
      </w:r>
    </w:p>
    <w:p w:rsidR="00D95B7E" w:rsidRPr="00D95B7E" w:rsidRDefault="00D95B7E" w:rsidP="00D95B7E">
      <w:pPr>
        <w:spacing w:after="0" w:line="264" w:lineRule="auto"/>
        <w:ind w:firstLine="600"/>
        <w:jc w:val="both"/>
        <w:rPr>
          <w:rFonts w:ascii="Calibri" w:eastAsia="Calibri" w:hAnsi="Calibri" w:cs="Times New Roman"/>
          <w:sz w:val="26"/>
          <w:szCs w:val="26"/>
        </w:rPr>
      </w:pPr>
      <w:r w:rsidRPr="00D95B7E">
        <w:rPr>
          <w:rFonts w:ascii="Times New Roman" w:eastAsia="Calibri" w:hAnsi="Times New Roman" w:cs="Times New Roman"/>
          <w:color w:val="000000"/>
          <w:sz w:val="26"/>
          <w:szCs w:val="26"/>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D95B7E" w:rsidRPr="00D95B7E" w:rsidRDefault="00D95B7E" w:rsidP="00D95B7E">
      <w:pPr>
        <w:spacing w:after="0" w:line="264" w:lineRule="auto"/>
        <w:ind w:firstLine="600"/>
        <w:jc w:val="both"/>
        <w:rPr>
          <w:rFonts w:ascii="Calibri" w:eastAsia="Calibri" w:hAnsi="Calibri" w:cs="Times New Roman"/>
          <w:sz w:val="26"/>
          <w:szCs w:val="26"/>
        </w:rPr>
      </w:pPr>
      <w:r w:rsidRPr="00D95B7E">
        <w:rPr>
          <w:rFonts w:ascii="Times New Roman" w:eastAsia="Calibri" w:hAnsi="Times New Roman" w:cs="Times New Roman"/>
          <w:color w:val="000000"/>
          <w:sz w:val="26"/>
          <w:szCs w:val="26"/>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w:t>
      </w:r>
      <w:r w:rsidRPr="00D95B7E">
        <w:rPr>
          <w:rFonts w:ascii="Times New Roman" w:eastAsia="Calibri" w:hAnsi="Times New Roman" w:cs="Times New Roman"/>
          <w:color w:val="000000"/>
          <w:sz w:val="26"/>
          <w:szCs w:val="26"/>
        </w:rPr>
        <w:lastRenderedPageBreak/>
        <w:t>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D95B7E" w:rsidRPr="00D95B7E" w:rsidRDefault="00D95B7E" w:rsidP="00D95B7E">
      <w:pPr>
        <w:spacing w:after="0" w:line="264" w:lineRule="auto"/>
        <w:ind w:firstLine="600"/>
        <w:jc w:val="both"/>
        <w:rPr>
          <w:rFonts w:ascii="Calibri" w:eastAsia="Calibri" w:hAnsi="Calibri" w:cs="Times New Roman"/>
          <w:sz w:val="26"/>
          <w:szCs w:val="26"/>
        </w:rPr>
      </w:pPr>
      <w:r w:rsidRPr="00D95B7E">
        <w:rPr>
          <w:rFonts w:ascii="Times New Roman" w:eastAsia="Calibri" w:hAnsi="Times New Roman" w:cs="Times New Roman"/>
          <w:color w:val="000000"/>
          <w:sz w:val="26"/>
          <w:szCs w:val="26"/>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D95B7E" w:rsidRPr="00D95B7E" w:rsidRDefault="00D95B7E" w:rsidP="00D95B7E">
      <w:pPr>
        <w:spacing w:after="0" w:line="264" w:lineRule="auto"/>
        <w:ind w:firstLine="600"/>
        <w:jc w:val="both"/>
        <w:rPr>
          <w:rFonts w:ascii="Calibri" w:eastAsia="Calibri" w:hAnsi="Calibri" w:cs="Times New Roman"/>
          <w:sz w:val="26"/>
          <w:szCs w:val="26"/>
        </w:rPr>
      </w:pPr>
      <w:r w:rsidRPr="00D95B7E">
        <w:rPr>
          <w:rFonts w:ascii="Times New Roman" w:eastAsia="Calibri" w:hAnsi="Times New Roman" w:cs="Times New Roman"/>
          <w:color w:val="000000"/>
          <w:sz w:val="26"/>
          <w:szCs w:val="26"/>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D95B7E" w:rsidRPr="00D95B7E" w:rsidRDefault="00D95B7E" w:rsidP="00D95B7E">
      <w:pPr>
        <w:spacing w:after="0" w:line="264" w:lineRule="auto"/>
        <w:ind w:firstLine="600"/>
        <w:jc w:val="both"/>
        <w:rPr>
          <w:rFonts w:ascii="Calibri" w:eastAsia="Calibri" w:hAnsi="Calibri" w:cs="Times New Roman"/>
          <w:sz w:val="26"/>
          <w:szCs w:val="26"/>
        </w:rPr>
      </w:pPr>
      <w:r w:rsidRPr="00D95B7E">
        <w:rPr>
          <w:rFonts w:ascii="Times New Roman" w:eastAsia="Calibri" w:hAnsi="Times New Roman" w:cs="Times New Roman"/>
          <w:color w:val="000000"/>
          <w:sz w:val="26"/>
          <w:szCs w:val="26"/>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w:t>
      </w:r>
      <w:r w:rsidRPr="00D95B7E">
        <w:rPr>
          <w:rFonts w:ascii="Times New Roman" w:eastAsia="Calibri" w:hAnsi="Times New Roman" w:cs="Times New Roman"/>
          <w:color w:val="000000"/>
          <w:sz w:val="26"/>
          <w:szCs w:val="26"/>
        </w:rPr>
        <w:lastRenderedPageBreak/>
        <w:t>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D95B7E" w:rsidRPr="00D95B7E" w:rsidRDefault="00D95B7E" w:rsidP="00D95B7E">
      <w:pPr>
        <w:spacing w:after="0" w:line="264" w:lineRule="auto"/>
        <w:ind w:firstLine="600"/>
        <w:jc w:val="both"/>
        <w:rPr>
          <w:rFonts w:ascii="Calibri" w:eastAsia="Calibri" w:hAnsi="Calibri" w:cs="Times New Roman"/>
          <w:sz w:val="26"/>
          <w:szCs w:val="26"/>
        </w:rPr>
      </w:pPr>
      <w:r w:rsidRPr="00D95B7E">
        <w:rPr>
          <w:rFonts w:ascii="Times New Roman" w:eastAsia="Calibri" w:hAnsi="Times New Roman" w:cs="Times New Roman"/>
          <w:color w:val="000000"/>
          <w:sz w:val="26"/>
          <w:szCs w:val="26"/>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D95B7E" w:rsidRPr="00D95B7E" w:rsidRDefault="00D95B7E" w:rsidP="00D95B7E">
      <w:pPr>
        <w:spacing w:after="0" w:line="264" w:lineRule="auto"/>
        <w:ind w:firstLine="600"/>
        <w:jc w:val="both"/>
        <w:rPr>
          <w:rFonts w:ascii="Calibri" w:eastAsia="Calibri" w:hAnsi="Calibri" w:cs="Times New Roman"/>
          <w:sz w:val="26"/>
          <w:szCs w:val="26"/>
        </w:rPr>
      </w:pPr>
      <w:r w:rsidRPr="00D95B7E">
        <w:rPr>
          <w:rFonts w:ascii="Times New Roman" w:eastAsia="Calibri" w:hAnsi="Times New Roman" w:cs="Times New Roman"/>
          <w:color w:val="000000"/>
          <w:sz w:val="26"/>
          <w:szCs w:val="26"/>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D95B7E" w:rsidRPr="00D95B7E" w:rsidRDefault="00D95B7E" w:rsidP="00D95B7E">
      <w:pPr>
        <w:spacing w:after="0" w:line="264" w:lineRule="auto"/>
        <w:ind w:firstLine="600"/>
        <w:jc w:val="both"/>
        <w:rPr>
          <w:rFonts w:ascii="Calibri" w:eastAsia="Calibri" w:hAnsi="Calibri" w:cs="Times New Roman"/>
          <w:sz w:val="26"/>
          <w:szCs w:val="26"/>
        </w:rPr>
      </w:pPr>
      <w:bookmarkStart w:id="4" w:name="3d76e050-51fd-4b58-80c8-65c11753c1a9"/>
      <w:r w:rsidRPr="00D95B7E">
        <w:rPr>
          <w:rFonts w:ascii="Times New Roman" w:eastAsia="Calibri" w:hAnsi="Times New Roman" w:cs="Times New Roman"/>
          <w:color w:val="000000"/>
          <w:sz w:val="26"/>
          <w:szCs w:val="26"/>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4"/>
    </w:p>
    <w:p w:rsidR="00D95B7E" w:rsidRDefault="00D95B7E">
      <w:pPr>
        <w:rPr>
          <w:rFonts w:ascii="Times New Roman" w:hAnsi="Times New Roman" w:cs="Times New Roman"/>
          <w:b/>
          <w:sz w:val="26"/>
          <w:szCs w:val="26"/>
        </w:rPr>
      </w:pPr>
    </w:p>
    <w:p w:rsidR="008141ED" w:rsidRPr="006B7E2C" w:rsidRDefault="00D95B7E" w:rsidP="008141ED">
      <w:r>
        <w:rPr>
          <w:rFonts w:ascii="Times New Roman" w:hAnsi="Times New Roman" w:cs="Times New Roman"/>
          <w:b/>
          <w:sz w:val="26"/>
          <w:szCs w:val="26"/>
        </w:rPr>
        <w:t>ГЕОМЕТРИЯ (углубленный уровень)</w:t>
      </w:r>
    </w:p>
    <w:p w:rsidR="008141ED" w:rsidRPr="006B7E2C" w:rsidRDefault="008141ED" w:rsidP="008141ED">
      <w:pPr>
        <w:spacing w:after="0" w:line="264" w:lineRule="auto"/>
        <w:ind w:left="120"/>
        <w:jc w:val="both"/>
      </w:pPr>
      <w:r w:rsidRPr="006B7E2C">
        <w:rPr>
          <w:rFonts w:ascii="Times New Roman" w:hAnsi="Times New Roman"/>
          <w:b/>
          <w:color w:val="000000"/>
          <w:sz w:val="28"/>
        </w:rPr>
        <w:t>ПОЯСНИТЕЛЬНАЯ ЗАПИСКА</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w:t>
      </w:r>
      <w:r w:rsidRPr="008141ED">
        <w:rPr>
          <w:rFonts w:ascii="Times New Roman" w:hAnsi="Times New Roman"/>
          <w:color w:val="000000"/>
          <w:sz w:val="26"/>
          <w:szCs w:val="26"/>
        </w:rPr>
        <w:lastRenderedPageBreak/>
        <w:t>гипотезы непосредственно используются при решении задач естественно-научного цикла, в частности физических задач.</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Приоритетными задачами курса геометрии на углублённом уровне, расширяющими и усиливающими курс базового уровня, являются:</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расширение представления о геометрии как части мировой культуры и формирование осознания взаимосвязи геометрии с окружающим миром;</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8141ED" w:rsidRPr="008141ED" w:rsidRDefault="008141ED" w:rsidP="008141ED">
      <w:pPr>
        <w:spacing w:after="0" w:line="264" w:lineRule="auto"/>
        <w:ind w:firstLine="600"/>
        <w:jc w:val="both"/>
        <w:rPr>
          <w:sz w:val="26"/>
          <w:szCs w:val="26"/>
        </w:rPr>
      </w:pPr>
      <w:r w:rsidRPr="008141ED">
        <w:rPr>
          <w:rFonts w:ascii="Times New Roman" w:hAnsi="Times New Roman"/>
          <w:sz w:val="26"/>
          <w:szCs w:val="26"/>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8141ED" w:rsidRPr="008141ED" w:rsidRDefault="008141ED" w:rsidP="008141ED">
      <w:pPr>
        <w:spacing w:after="0" w:line="264" w:lineRule="auto"/>
        <w:ind w:firstLine="600"/>
        <w:jc w:val="both"/>
        <w:rPr>
          <w:sz w:val="26"/>
          <w:szCs w:val="26"/>
        </w:rPr>
      </w:pPr>
      <w:r w:rsidRPr="008141ED">
        <w:rPr>
          <w:rFonts w:ascii="Times New Roman" w:hAnsi="Times New Roman"/>
          <w:sz w:val="26"/>
          <w:szCs w:val="26"/>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8141ED" w:rsidRPr="008141ED" w:rsidRDefault="008141ED" w:rsidP="008141ED">
      <w:pPr>
        <w:spacing w:after="0" w:line="264" w:lineRule="auto"/>
        <w:ind w:firstLine="600"/>
        <w:jc w:val="both"/>
        <w:rPr>
          <w:sz w:val="26"/>
          <w:szCs w:val="26"/>
        </w:rPr>
      </w:pPr>
      <w:r w:rsidRPr="008141ED">
        <w:rPr>
          <w:rFonts w:ascii="Times New Roman" w:hAnsi="Times New Roman"/>
          <w:sz w:val="26"/>
          <w:szCs w:val="26"/>
        </w:rPr>
        <w:t xml:space="preserve">формирование умения владеть </w:t>
      </w:r>
      <w:r w:rsidRPr="008141ED">
        <w:rPr>
          <w:rFonts w:ascii="Times New Roman" w:hAnsi="Times New Roman"/>
          <w:color w:val="000000"/>
          <w:sz w:val="26"/>
          <w:szCs w:val="26"/>
        </w:rPr>
        <w:t>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w:t>
      </w:r>
      <w:r w:rsidRPr="008141ED">
        <w:rPr>
          <w:rFonts w:ascii="Times New Roman" w:hAnsi="Times New Roman"/>
          <w:color w:val="000000"/>
          <w:sz w:val="26"/>
          <w:szCs w:val="26"/>
        </w:rPr>
        <w:lastRenderedPageBreak/>
        <w:t>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Переход к изучению геометрии на углублённом уровне позволяет:</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8141ED" w:rsidRDefault="008141ED" w:rsidP="008141ED">
      <w:pPr>
        <w:spacing w:after="0" w:line="264" w:lineRule="auto"/>
        <w:ind w:firstLine="600"/>
        <w:jc w:val="both"/>
        <w:rPr>
          <w:rFonts w:ascii="Times New Roman" w:hAnsi="Times New Roman"/>
          <w:color w:val="000000"/>
          <w:sz w:val="26"/>
          <w:szCs w:val="26"/>
        </w:rPr>
      </w:pPr>
      <w:bookmarkStart w:id="5" w:name="04eb6aa7-7a2b-4c78-a285-c233698ad3f6"/>
      <w:r w:rsidRPr="008141ED">
        <w:rPr>
          <w:rFonts w:ascii="Times New Roman" w:hAnsi="Times New Roman"/>
          <w:color w:val="000000"/>
          <w:sz w:val="26"/>
          <w:szCs w:val="26"/>
        </w:rPr>
        <w:t>На изучение учебного курса «Геометрия» на углублённом уровне отводится 204 часа: в 10 классе – 102 часа (3 часа в неделю), в 11 классе – 102 часа (3 часа в неделю).</w:t>
      </w:r>
      <w:bookmarkEnd w:id="5"/>
    </w:p>
    <w:p w:rsidR="008141ED" w:rsidRDefault="008141ED" w:rsidP="008141ED">
      <w:pPr>
        <w:spacing w:after="0" w:line="264" w:lineRule="auto"/>
        <w:ind w:firstLine="600"/>
        <w:jc w:val="both"/>
        <w:rPr>
          <w:rFonts w:ascii="Times New Roman" w:hAnsi="Times New Roman"/>
          <w:color w:val="000000"/>
          <w:sz w:val="26"/>
          <w:szCs w:val="26"/>
        </w:rPr>
      </w:pPr>
    </w:p>
    <w:p w:rsidR="008141ED" w:rsidRDefault="008141ED">
      <w:pPr>
        <w:rPr>
          <w:rFonts w:ascii="Times New Roman" w:hAnsi="Times New Roman" w:cs="Times New Roman"/>
          <w:b/>
          <w:sz w:val="26"/>
          <w:szCs w:val="26"/>
        </w:rPr>
      </w:pPr>
      <w:r>
        <w:rPr>
          <w:rFonts w:ascii="Times New Roman" w:hAnsi="Times New Roman" w:cs="Times New Roman"/>
          <w:b/>
          <w:sz w:val="26"/>
          <w:szCs w:val="26"/>
        </w:rPr>
        <w:t>ВЕРОЯТНОСТЬ И СТАТИСТИКА (углубленный уровень)</w:t>
      </w:r>
    </w:p>
    <w:p w:rsidR="008141ED" w:rsidRPr="008141ED" w:rsidRDefault="008141ED" w:rsidP="008141ED">
      <w:pPr>
        <w:spacing w:after="0" w:line="264" w:lineRule="auto"/>
        <w:ind w:left="120"/>
        <w:jc w:val="both"/>
        <w:rPr>
          <w:sz w:val="26"/>
          <w:szCs w:val="26"/>
        </w:rPr>
      </w:pPr>
      <w:r w:rsidRPr="008141ED">
        <w:rPr>
          <w:rFonts w:ascii="Times New Roman" w:hAnsi="Times New Roman"/>
          <w:b/>
          <w:color w:val="000000"/>
          <w:sz w:val="26"/>
          <w:szCs w:val="26"/>
        </w:rPr>
        <w:t>ПОЯСНИТЕЛЬНАЯ ЗАПИСКА</w:t>
      </w:r>
    </w:p>
    <w:p w:rsidR="008141ED" w:rsidRPr="008141ED" w:rsidRDefault="008141ED" w:rsidP="008141ED">
      <w:pPr>
        <w:spacing w:after="0" w:line="264" w:lineRule="auto"/>
        <w:ind w:left="120"/>
        <w:jc w:val="both"/>
        <w:rPr>
          <w:sz w:val="26"/>
          <w:szCs w:val="26"/>
        </w:rPr>
      </w:pP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w:t>
      </w:r>
      <w:r w:rsidRPr="008141ED">
        <w:rPr>
          <w:rFonts w:ascii="Times New Roman" w:hAnsi="Times New Roman"/>
          <w:color w:val="000000"/>
          <w:sz w:val="26"/>
          <w:szCs w:val="26"/>
        </w:rPr>
        <w:lastRenderedPageBreak/>
        <w:t xml:space="preserve">больших чисел – фундаментального закона природы, имеющего математическую формализацию. </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8141ED" w:rsidRDefault="008141ED" w:rsidP="008141ED">
      <w:pPr>
        <w:spacing w:after="0" w:line="264" w:lineRule="auto"/>
        <w:ind w:firstLine="600"/>
        <w:jc w:val="both"/>
        <w:rPr>
          <w:rFonts w:ascii="Times New Roman" w:hAnsi="Times New Roman"/>
          <w:color w:val="000000"/>
          <w:sz w:val="26"/>
          <w:szCs w:val="26"/>
        </w:rPr>
      </w:pPr>
      <w:bookmarkStart w:id="6" w:name="b36699e0-a848-4276-9295-9131bc7b4ab1"/>
      <w:r w:rsidRPr="008141ED">
        <w:rPr>
          <w:rFonts w:ascii="Times New Roman" w:hAnsi="Times New Roman"/>
          <w:color w:val="000000"/>
          <w:sz w:val="26"/>
          <w:szCs w:val="26"/>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6"/>
    </w:p>
    <w:p w:rsidR="008141ED" w:rsidRPr="008141ED" w:rsidRDefault="008141ED" w:rsidP="008141ED">
      <w:pPr>
        <w:spacing w:after="0" w:line="264" w:lineRule="auto"/>
        <w:ind w:firstLine="600"/>
        <w:jc w:val="both"/>
        <w:rPr>
          <w:sz w:val="26"/>
          <w:szCs w:val="26"/>
        </w:rPr>
      </w:pPr>
    </w:p>
    <w:p w:rsidR="008141ED" w:rsidRPr="008141ED" w:rsidRDefault="008141ED">
      <w:pPr>
        <w:rPr>
          <w:rFonts w:ascii="Times New Roman" w:hAnsi="Times New Roman" w:cs="Times New Roman"/>
          <w:b/>
          <w:sz w:val="26"/>
          <w:szCs w:val="26"/>
        </w:rPr>
      </w:pPr>
      <w:r w:rsidRPr="008141ED">
        <w:rPr>
          <w:rFonts w:ascii="Times New Roman" w:hAnsi="Times New Roman" w:cs="Times New Roman"/>
          <w:b/>
          <w:sz w:val="26"/>
          <w:szCs w:val="26"/>
        </w:rPr>
        <w:t>ИНФОРМАТИКА</w:t>
      </w:r>
    </w:p>
    <w:p w:rsidR="008141ED" w:rsidRPr="008141ED" w:rsidRDefault="008141ED" w:rsidP="008141ED">
      <w:pPr>
        <w:spacing w:after="0" w:line="264" w:lineRule="auto"/>
        <w:ind w:left="120"/>
        <w:jc w:val="both"/>
        <w:rPr>
          <w:sz w:val="26"/>
          <w:szCs w:val="26"/>
        </w:rPr>
      </w:pPr>
      <w:r w:rsidRPr="008141ED">
        <w:rPr>
          <w:rFonts w:ascii="Times New Roman" w:hAnsi="Times New Roman"/>
          <w:b/>
          <w:color w:val="000000"/>
          <w:sz w:val="26"/>
          <w:szCs w:val="26"/>
        </w:rPr>
        <w:t>ПОЯСНИТЕЛЬНАЯ ЗАПИСКА</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Программа по информатике на уровне среднего общего образования даёт представление о целях, общей стратегии обучения, </w:t>
      </w:r>
      <w:proofErr w:type="gramStart"/>
      <w:r w:rsidRPr="008141ED">
        <w:rPr>
          <w:rFonts w:ascii="Times New Roman" w:hAnsi="Times New Roman"/>
          <w:color w:val="000000"/>
          <w:sz w:val="26"/>
          <w:szCs w:val="26"/>
        </w:rPr>
        <w:t>воспитания и развития</w:t>
      </w:r>
      <w:proofErr w:type="gramEnd"/>
      <w:r w:rsidRPr="008141ED">
        <w:rPr>
          <w:rFonts w:ascii="Times New Roman" w:hAnsi="Times New Roman"/>
          <w:color w:val="000000"/>
          <w:sz w:val="26"/>
          <w:szCs w:val="26"/>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w:t>
      </w:r>
      <w:r w:rsidRPr="008141ED">
        <w:rPr>
          <w:rFonts w:ascii="Times New Roman" w:hAnsi="Times New Roman"/>
          <w:color w:val="000000"/>
          <w:sz w:val="26"/>
          <w:szCs w:val="26"/>
        </w:rPr>
        <w:lastRenderedPageBreak/>
        <w:t>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Информатика на уровне среднего общего образования отражает:</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основные области применения информатики, прежде всего информационные технологии, управление и социальную сферу;</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междисциплинарный характер информатики и информационной деятельности.</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В содержании учебного предмета «Информатика» выделяются четыре тематических раздела.</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понимание предмета, ключевых вопросов и основных составляющих элементов изучаемой предметной области; </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умение решать типовые практические задачи, характерные для использования методов и инструментария данной предметной области; </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осознание рамок изучаемой предметной области, ограниченности методов и инструментов, типичных связей с другими областями знания.</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Основная цель изучения учебного предмета «Информатика» на базовом уровне для уровня среднего общего образования – обеспечение дальнейшего развития </w:t>
      </w:r>
      <w:r w:rsidRPr="008141ED">
        <w:rPr>
          <w:rFonts w:ascii="Times New Roman" w:hAnsi="Times New Roman"/>
          <w:color w:val="000000"/>
          <w:sz w:val="26"/>
          <w:szCs w:val="26"/>
        </w:rPr>
        <w:lastRenderedPageBreak/>
        <w:t>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сформированность представлений о роли информатики, информационных и коммуникационных технологий в современном обществе;</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сформированность основ логического и алгоритмического мышления;</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8141ED" w:rsidRPr="008141ED" w:rsidRDefault="008141ED" w:rsidP="008141ED">
      <w:pPr>
        <w:spacing w:after="0" w:line="264" w:lineRule="auto"/>
        <w:ind w:firstLine="600"/>
        <w:jc w:val="both"/>
        <w:rPr>
          <w:sz w:val="26"/>
          <w:szCs w:val="26"/>
        </w:rPr>
      </w:pPr>
      <w:bookmarkStart w:id="7" w:name="6d191c0f-7a0e-48a8-b80d-063d85de251e"/>
      <w:r w:rsidRPr="008141ED">
        <w:rPr>
          <w:rFonts w:ascii="Times New Roman" w:hAnsi="Times New Roman"/>
          <w:color w:val="000000"/>
          <w:sz w:val="26"/>
          <w:szCs w:val="26"/>
        </w:rPr>
        <w:t>На изучение информатики (базовый уровень) отводится 68 часов: в 10 классе – 34 часа (1 час в неделю), в 11 классе – 34 часа (1 час в неделю).</w:t>
      </w:r>
      <w:bookmarkEnd w:id="7"/>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8141ED" w:rsidRPr="008141ED" w:rsidRDefault="008141ED">
      <w:pPr>
        <w:rPr>
          <w:rFonts w:ascii="Times New Roman" w:hAnsi="Times New Roman" w:cs="Times New Roman"/>
          <w:b/>
          <w:sz w:val="26"/>
          <w:szCs w:val="26"/>
        </w:rPr>
      </w:pPr>
    </w:p>
    <w:p w:rsidR="008141ED" w:rsidRPr="008141ED" w:rsidRDefault="008141ED">
      <w:pPr>
        <w:rPr>
          <w:rFonts w:ascii="Times New Roman" w:hAnsi="Times New Roman" w:cs="Times New Roman"/>
          <w:b/>
          <w:sz w:val="26"/>
          <w:szCs w:val="26"/>
        </w:rPr>
      </w:pPr>
      <w:r w:rsidRPr="008141ED">
        <w:rPr>
          <w:rFonts w:ascii="Times New Roman" w:hAnsi="Times New Roman" w:cs="Times New Roman"/>
          <w:b/>
          <w:sz w:val="26"/>
          <w:szCs w:val="26"/>
        </w:rPr>
        <w:t xml:space="preserve">ФИЗИКА </w:t>
      </w:r>
    </w:p>
    <w:p w:rsidR="008141ED" w:rsidRPr="008141ED" w:rsidRDefault="008141ED" w:rsidP="00BC4051">
      <w:pPr>
        <w:spacing w:after="0" w:line="264" w:lineRule="auto"/>
        <w:ind w:left="120"/>
        <w:rPr>
          <w:sz w:val="26"/>
          <w:szCs w:val="26"/>
        </w:rPr>
      </w:pPr>
      <w:r w:rsidRPr="008141ED">
        <w:rPr>
          <w:rFonts w:ascii="Times New Roman" w:hAnsi="Times New Roman"/>
          <w:b/>
          <w:color w:val="000000"/>
          <w:sz w:val="26"/>
          <w:szCs w:val="26"/>
        </w:rPr>
        <w:t>ПОЯСНИТЕЛЬНАЯ ЗАПИСКА</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w:t>
      </w:r>
      <w:r w:rsidRPr="008141ED">
        <w:rPr>
          <w:rFonts w:ascii="Times New Roman" w:hAnsi="Times New Roman"/>
          <w:color w:val="000000"/>
          <w:sz w:val="26"/>
          <w:szCs w:val="26"/>
        </w:rPr>
        <w:lastRenderedPageBreak/>
        <w:t>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Программа по физике включает:</w:t>
      </w:r>
    </w:p>
    <w:p w:rsidR="008141ED" w:rsidRPr="008141ED" w:rsidRDefault="008141ED" w:rsidP="008141ED">
      <w:pPr>
        <w:spacing w:after="0" w:line="264" w:lineRule="auto"/>
        <w:ind w:firstLine="284"/>
        <w:jc w:val="both"/>
        <w:rPr>
          <w:sz w:val="26"/>
          <w:szCs w:val="26"/>
        </w:rPr>
      </w:pPr>
      <w:r w:rsidRPr="008141ED">
        <w:rPr>
          <w:rFonts w:ascii="Times New Roman" w:hAnsi="Times New Roman"/>
          <w:color w:val="000000"/>
          <w:sz w:val="26"/>
          <w:szCs w:val="26"/>
        </w:rPr>
        <w:t>планируемые результаты освоения курса физики на базовом уровне, в том числе предметные результаты по годам обучения;</w:t>
      </w:r>
    </w:p>
    <w:p w:rsidR="008141ED" w:rsidRPr="008141ED" w:rsidRDefault="008141ED" w:rsidP="008141ED">
      <w:pPr>
        <w:spacing w:after="0" w:line="264" w:lineRule="auto"/>
        <w:ind w:firstLine="284"/>
        <w:jc w:val="both"/>
        <w:rPr>
          <w:sz w:val="26"/>
          <w:szCs w:val="26"/>
        </w:rPr>
      </w:pPr>
      <w:r w:rsidRPr="008141ED">
        <w:rPr>
          <w:rFonts w:ascii="Times New Roman" w:hAnsi="Times New Roman"/>
          <w:color w:val="000000"/>
          <w:sz w:val="26"/>
          <w:szCs w:val="26"/>
        </w:rPr>
        <w:t>содержание учебного предмета «Физика» по годам обучения.</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В основу курса физики для уровня среднего общего образования положен ряд идей, которые можно рассматривать как принципы его построения.</w:t>
      </w:r>
    </w:p>
    <w:p w:rsidR="008141ED" w:rsidRPr="008141ED" w:rsidRDefault="008141ED" w:rsidP="008141ED">
      <w:pPr>
        <w:spacing w:after="0" w:line="264" w:lineRule="auto"/>
        <w:ind w:firstLine="600"/>
        <w:jc w:val="both"/>
        <w:rPr>
          <w:sz w:val="26"/>
          <w:szCs w:val="26"/>
        </w:rPr>
      </w:pPr>
      <w:r w:rsidRPr="008141ED">
        <w:rPr>
          <w:rFonts w:ascii="Times New Roman" w:hAnsi="Times New Roman"/>
          <w:i/>
          <w:color w:val="000000"/>
          <w:sz w:val="26"/>
          <w:szCs w:val="26"/>
        </w:rPr>
        <w:t>Идея целостности</w:t>
      </w:r>
      <w:r w:rsidRPr="008141ED">
        <w:rPr>
          <w:rFonts w:ascii="Times New Roman" w:hAnsi="Times New Roman"/>
          <w:color w:val="000000"/>
          <w:sz w:val="26"/>
          <w:szCs w:val="26"/>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141ED" w:rsidRPr="008141ED" w:rsidRDefault="008141ED" w:rsidP="008141ED">
      <w:pPr>
        <w:spacing w:after="0" w:line="264" w:lineRule="auto"/>
        <w:ind w:firstLine="600"/>
        <w:jc w:val="both"/>
        <w:rPr>
          <w:sz w:val="26"/>
          <w:szCs w:val="26"/>
        </w:rPr>
      </w:pPr>
      <w:r w:rsidRPr="008141ED">
        <w:rPr>
          <w:rFonts w:ascii="Times New Roman" w:hAnsi="Times New Roman"/>
          <w:i/>
          <w:color w:val="000000"/>
          <w:sz w:val="26"/>
          <w:szCs w:val="26"/>
        </w:rPr>
        <w:t>Идея генерализации</w:t>
      </w:r>
      <w:r w:rsidRPr="008141ED">
        <w:rPr>
          <w:rFonts w:ascii="Times New Roman" w:hAnsi="Times New Roman"/>
          <w:color w:val="000000"/>
          <w:sz w:val="26"/>
          <w:szCs w:val="26"/>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141ED" w:rsidRPr="008141ED" w:rsidRDefault="008141ED" w:rsidP="008141ED">
      <w:pPr>
        <w:spacing w:after="0" w:line="264" w:lineRule="auto"/>
        <w:ind w:firstLine="600"/>
        <w:jc w:val="both"/>
        <w:rPr>
          <w:sz w:val="26"/>
          <w:szCs w:val="26"/>
        </w:rPr>
      </w:pPr>
      <w:r w:rsidRPr="008141ED">
        <w:rPr>
          <w:rFonts w:ascii="Times New Roman" w:hAnsi="Times New Roman"/>
          <w:i/>
          <w:color w:val="000000"/>
          <w:sz w:val="26"/>
          <w:szCs w:val="26"/>
        </w:rPr>
        <w:t>Идея гуманитаризации</w:t>
      </w:r>
      <w:r w:rsidRPr="008141ED">
        <w:rPr>
          <w:rFonts w:ascii="Times New Roman" w:hAnsi="Times New Roman"/>
          <w:color w:val="000000"/>
          <w:sz w:val="26"/>
          <w:szCs w:val="26"/>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141ED" w:rsidRPr="008141ED" w:rsidRDefault="008141ED" w:rsidP="008141ED">
      <w:pPr>
        <w:spacing w:after="0" w:line="264" w:lineRule="auto"/>
        <w:ind w:firstLine="600"/>
        <w:jc w:val="both"/>
        <w:rPr>
          <w:sz w:val="26"/>
          <w:szCs w:val="26"/>
        </w:rPr>
      </w:pPr>
      <w:r w:rsidRPr="008141ED">
        <w:rPr>
          <w:rFonts w:ascii="Times New Roman" w:hAnsi="Times New Roman"/>
          <w:i/>
          <w:color w:val="000000"/>
          <w:sz w:val="26"/>
          <w:szCs w:val="26"/>
        </w:rPr>
        <w:t>Идея прикладной направленности</w:t>
      </w:r>
      <w:r w:rsidRPr="008141ED">
        <w:rPr>
          <w:rFonts w:ascii="Times New Roman" w:hAnsi="Times New Roman"/>
          <w:color w:val="000000"/>
          <w:sz w:val="26"/>
          <w:szCs w:val="26"/>
        </w:rPr>
        <w:t xml:space="preserve">. Курс физики предполагает знакомство с широким кругом технических и технологических приложений изученных теорий и законов. </w:t>
      </w:r>
    </w:p>
    <w:p w:rsidR="008141ED" w:rsidRPr="008141ED" w:rsidRDefault="008141ED" w:rsidP="008141ED">
      <w:pPr>
        <w:spacing w:after="0" w:line="264" w:lineRule="auto"/>
        <w:ind w:firstLine="600"/>
        <w:jc w:val="both"/>
        <w:rPr>
          <w:sz w:val="26"/>
          <w:szCs w:val="26"/>
        </w:rPr>
      </w:pPr>
      <w:r w:rsidRPr="008141ED">
        <w:rPr>
          <w:rFonts w:ascii="Times New Roman" w:hAnsi="Times New Roman"/>
          <w:i/>
          <w:color w:val="000000"/>
          <w:sz w:val="26"/>
          <w:szCs w:val="26"/>
        </w:rPr>
        <w:t>Идея экологизации</w:t>
      </w:r>
      <w:r w:rsidRPr="008141ED">
        <w:rPr>
          <w:rFonts w:ascii="Times New Roman" w:hAnsi="Times New Roman"/>
          <w:color w:val="000000"/>
          <w:sz w:val="26"/>
          <w:szCs w:val="26"/>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lastRenderedPageBreak/>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141ED" w:rsidRPr="008141ED" w:rsidRDefault="008141ED" w:rsidP="008141ED">
      <w:pPr>
        <w:spacing w:after="0" w:line="264" w:lineRule="auto"/>
        <w:ind w:firstLine="600"/>
        <w:jc w:val="both"/>
        <w:rPr>
          <w:sz w:val="26"/>
          <w:szCs w:val="26"/>
        </w:rPr>
      </w:pPr>
      <w:r w:rsidRPr="008141ED">
        <w:rPr>
          <w:rFonts w:ascii="Times New Roman" w:hAnsi="Times New Roman"/>
          <w:b/>
          <w:color w:val="000000"/>
          <w:sz w:val="26"/>
          <w:szCs w:val="26"/>
        </w:rPr>
        <w:t>Основными целями</w:t>
      </w:r>
      <w:r w:rsidRPr="008141ED">
        <w:rPr>
          <w:rFonts w:ascii="Times New Roman" w:hAnsi="Times New Roman"/>
          <w:color w:val="000000"/>
          <w:sz w:val="26"/>
          <w:szCs w:val="26"/>
        </w:rPr>
        <w:t xml:space="preserve"> изучения физики в общем образовании являются: </w:t>
      </w:r>
    </w:p>
    <w:p w:rsidR="008141ED" w:rsidRPr="008141ED" w:rsidRDefault="008141ED" w:rsidP="008141ED">
      <w:pPr>
        <w:spacing w:after="0" w:line="264" w:lineRule="auto"/>
        <w:ind w:firstLine="284"/>
        <w:jc w:val="both"/>
        <w:rPr>
          <w:sz w:val="26"/>
          <w:szCs w:val="26"/>
        </w:rPr>
      </w:pPr>
      <w:r w:rsidRPr="008141ED">
        <w:rPr>
          <w:rFonts w:ascii="Times New Roman" w:hAnsi="Times New Roman"/>
          <w:color w:val="000000"/>
          <w:sz w:val="26"/>
          <w:szCs w:val="26"/>
        </w:rPr>
        <w:t>формирование интереса и стремления обучающихся к научному изучению природы, развитие их интеллектуальных и творческих способностей;</w:t>
      </w:r>
    </w:p>
    <w:p w:rsidR="008141ED" w:rsidRPr="008141ED" w:rsidRDefault="008141ED" w:rsidP="008141ED">
      <w:pPr>
        <w:spacing w:after="0" w:line="264" w:lineRule="auto"/>
        <w:ind w:firstLine="284"/>
        <w:jc w:val="both"/>
        <w:rPr>
          <w:sz w:val="26"/>
          <w:szCs w:val="26"/>
        </w:rPr>
      </w:pPr>
      <w:r w:rsidRPr="008141ED">
        <w:rPr>
          <w:rFonts w:ascii="Times New Roman" w:hAnsi="Times New Roman"/>
          <w:color w:val="000000"/>
          <w:sz w:val="26"/>
          <w:szCs w:val="26"/>
        </w:rPr>
        <w:t>развитие представлений о научном методе познания и формирование исследовательского отношения к окружающим явлениям;</w:t>
      </w:r>
    </w:p>
    <w:p w:rsidR="008141ED" w:rsidRPr="008141ED" w:rsidRDefault="008141ED" w:rsidP="008141ED">
      <w:pPr>
        <w:spacing w:after="0" w:line="264" w:lineRule="auto"/>
        <w:ind w:firstLine="284"/>
        <w:jc w:val="both"/>
        <w:rPr>
          <w:sz w:val="26"/>
          <w:szCs w:val="26"/>
        </w:rPr>
      </w:pPr>
      <w:r w:rsidRPr="008141ED">
        <w:rPr>
          <w:rFonts w:ascii="Times New Roman" w:hAnsi="Times New Roman"/>
          <w:color w:val="000000"/>
          <w:sz w:val="26"/>
          <w:szCs w:val="26"/>
        </w:rPr>
        <w:t>формирование научного мировоззрения как результата изучения основ строения материи и фундаментальных законов физики;</w:t>
      </w:r>
    </w:p>
    <w:p w:rsidR="008141ED" w:rsidRPr="008141ED" w:rsidRDefault="008141ED" w:rsidP="008141ED">
      <w:pPr>
        <w:spacing w:after="0" w:line="264" w:lineRule="auto"/>
        <w:ind w:firstLine="284"/>
        <w:jc w:val="both"/>
        <w:rPr>
          <w:sz w:val="26"/>
          <w:szCs w:val="26"/>
        </w:rPr>
      </w:pPr>
      <w:r w:rsidRPr="008141ED">
        <w:rPr>
          <w:rFonts w:ascii="Times New Roman" w:hAnsi="Times New Roman"/>
          <w:color w:val="000000"/>
          <w:sz w:val="26"/>
          <w:szCs w:val="26"/>
        </w:rPr>
        <w:t>формирование умений объяснять явления с использованием физических знаний и научных доказательств;</w:t>
      </w:r>
    </w:p>
    <w:p w:rsidR="008141ED" w:rsidRPr="008141ED" w:rsidRDefault="008141ED" w:rsidP="008141ED">
      <w:pPr>
        <w:spacing w:after="0" w:line="264" w:lineRule="auto"/>
        <w:ind w:firstLine="284"/>
        <w:jc w:val="both"/>
        <w:rPr>
          <w:sz w:val="26"/>
          <w:szCs w:val="26"/>
        </w:rPr>
      </w:pPr>
      <w:r w:rsidRPr="008141ED">
        <w:rPr>
          <w:rFonts w:ascii="Times New Roman" w:hAnsi="Times New Roman"/>
          <w:color w:val="000000"/>
          <w:sz w:val="26"/>
          <w:szCs w:val="26"/>
        </w:rPr>
        <w:lastRenderedPageBreak/>
        <w:t>формирование представлений о роли физики для развития других естественных наук, техники и технологий.</w:t>
      </w:r>
    </w:p>
    <w:p w:rsidR="008141ED" w:rsidRPr="008141ED" w:rsidRDefault="008141ED" w:rsidP="008141ED">
      <w:pPr>
        <w:spacing w:after="0" w:line="264" w:lineRule="auto"/>
        <w:ind w:firstLine="284"/>
        <w:jc w:val="both"/>
        <w:rPr>
          <w:sz w:val="26"/>
          <w:szCs w:val="26"/>
        </w:rPr>
      </w:pPr>
      <w:r w:rsidRPr="008141ED">
        <w:rPr>
          <w:rFonts w:ascii="Times New Roman" w:hAnsi="Times New Roman"/>
          <w:color w:val="000000"/>
          <w:sz w:val="26"/>
          <w:szCs w:val="26"/>
        </w:rPr>
        <w:t>Достижение этих целей обеспечивается решением следующих задач в процессе изучения курса физики на уровне среднего общего образования:</w:t>
      </w:r>
    </w:p>
    <w:p w:rsidR="008141ED" w:rsidRPr="008141ED" w:rsidRDefault="008141ED" w:rsidP="008141ED">
      <w:pPr>
        <w:spacing w:after="0" w:line="264" w:lineRule="auto"/>
        <w:ind w:firstLine="284"/>
        <w:jc w:val="both"/>
        <w:rPr>
          <w:sz w:val="26"/>
          <w:szCs w:val="26"/>
        </w:rPr>
      </w:pPr>
      <w:r w:rsidRPr="008141ED">
        <w:rPr>
          <w:rFonts w:ascii="Times New Roman" w:hAnsi="Times New Roman"/>
          <w:color w:val="000000"/>
          <w:sz w:val="26"/>
          <w:szCs w:val="26"/>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141ED" w:rsidRPr="008141ED" w:rsidRDefault="008141ED" w:rsidP="008141ED">
      <w:pPr>
        <w:spacing w:after="0" w:line="264" w:lineRule="auto"/>
        <w:ind w:firstLine="284"/>
        <w:jc w:val="both"/>
        <w:rPr>
          <w:sz w:val="26"/>
          <w:szCs w:val="26"/>
        </w:rPr>
      </w:pPr>
      <w:r w:rsidRPr="008141ED">
        <w:rPr>
          <w:rFonts w:ascii="Times New Roman" w:hAnsi="Times New Roman"/>
          <w:color w:val="000000"/>
          <w:sz w:val="26"/>
          <w:szCs w:val="26"/>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141ED" w:rsidRPr="008141ED" w:rsidRDefault="008141ED" w:rsidP="008141ED">
      <w:pPr>
        <w:spacing w:after="0" w:line="264" w:lineRule="auto"/>
        <w:ind w:firstLine="284"/>
        <w:jc w:val="both"/>
        <w:rPr>
          <w:sz w:val="26"/>
          <w:szCs w:val="26"/>
        </w:rPr>
      </w:pPr>
      <w:r w:rsidRPr="008141ED">
        <w:rPr>
          <w:rFonts w:ascii="Times New Roman" w:hAnsi="Times New Roman"/>
          <w:color w:val="000000"/>
          <w:sz w:val="26"/>
          <w:szCs w:val="26"/>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141ED" w:rsidRPr="008141ED" w:rsidRDefault="008141ED" w:rsidP="008141ED">
      <w:pPr>
        <w:spacing w:after="0" w:line="264" w:lineRule="auto"/>
        <w:ind w:firstLine="284"/>
        <w:jc w:val="both"/>
        <w:rPr>
          <w:sz w:val="26"/>
          <w:szCs w:val="26"/>
        </w:rPr>
      </w:pPr>
      <w:r w:rsidRPr="008141ED">
        <w:rPr>
          <w:rFonts w:ascii="Times New Roman" w:hAnsi="Times New Roman"/>
          <w:color w:val="000000"/>
          <w:sz w:val="26"/>
          <w:szCs w:val="26"/>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141ED" w:rsidRPr="008141ED" w:rsidRDefault="008141ED" w:rsidP="008141ED">
      <w:pPr>
        <w:spacing w:after="0" w:line="264" w:lineRule="auto"/>
        <w:ind w:firstLine="284"/>
        <w:jc w:val="both"/>
        <w:rPr>
          <w:sz w:val="26"/>
          <w:szCs w:val="26"/>
        </w:rPr>
      </w:pPr>
      <w:r w:rsidRPr="008141ED">
        <w:rPr>
          <w:rFonts w:ascii="Times New Roman" w:hAnsi="Times New Roman"/>
          <w:color w:val="000000"/>
          <w:sz w:val="26"/>
          <w:szCs w:val="26"/>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141ED" w:rsidRPr="008141ED" w:rsidRDefault="008141ED" w:rsidP="008141ED">
      <w:pPr>
        <w:spacing w:after="0" w:line="264" w:lineRule="auto"/>
        <w:ind w:firstLine="284"/>
        <w:jc w:val="both"/>
        <w:rPr>
          <w:sz w:val="26"/>
          <w:szCs w:val="26"/>
        </w:rPr>
      </w:pPr>
      <w:r w:rsidRPr="008141ED">
        <w:rPr>
          <w:rFonts w:ascii="Times New Roman" w:hAnsi="Times New Roman"/>
          <w:color w:val="000000"/>
          <w:sz w:val="26"/>
          <w:szCs w:val="26"/>
        </w:rPr>
        <w:t>создание условий для развития умений проектно-исследовательской, творческой деятельности.</w:t>
      </w:r>
    </w:p>
    <w:p w:rsidR="008141ED" w:rsidRPr="008141ED" w:rsidRDefault="008141ED" w:rsidP="008141ED">
      <w:pPr>
        <w:spacing w:after="0" w:line="264" w:lineRule="auto"/>
        <w:ind w:firstLine="600"/>
        <w:jc w:val="both"/>
        <w:rPr>
          <w:sz w:val="26"/>
          <w:szCs w:val="26"/>
        </w:rPr>
      </w:pPr>
      <w:bookmarkStart w:id="8" w:name="490f2411-5974-435e-ac25-4fd30bd3d382"/>
      <w:r w:rsidRPr="008141ED">
        <w:rPr>
          <w:rFonts w:ascii="Times New Roman" w:hAnsi="Times New Roman"/>
          <w:color w:val="000000"/>
          <w:sz w:val="26"/>
          <w:szCs w:val="26"/>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8"/>
    </w:p>
    <w:p w:rsidR="008141ED" w:rsidRPr="008141ED" w:rsidRDefault="008141ED" w:rsidP="008141ED">
      <w:pPr>
        <w:spacing w:after="0" w:line="264" w:lineRule="auto"/>
        <w:ind w:firstLine="600"/>
        <w:jc w:val="both"/>
        <w:rPr>
          <w:sz w:val="26"/>
          <w:szCs w:val="26"/>
        </w:rPr>
      </w:pPr>
      <w:r w:rsidRPr="008141ED">
        <w:rPr>
          <w:rFonts w:ascii="Times New Roman" w:hAnsi="Times New Roman"/>
          <w:color w:val="000000"/>
          <w:sz w:val="26"/>
          <w:szCs w:val="26"/>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141ED" w:rsidRDefault="008141ED">
      <w:pPr>
        <w:rPr>
          <w:rFonts w:ascii="Times New Roman" w:hAnsi="Times New Roman" w:cs="Times New Roman"/>
          <w:b/>
          <w:sz w:val="26"/>
          <w:szCs w:val="26"/>
        </w:rPr>
      </w:pPr>
    </w:p>
    <w:p w:rsidR="008141ED" w:rsidRDefault="008141ED">
      <w:pPr>
        <w:rPr>
          <w:rFonts w:ascii="Times New Roman" w:hAnsi="Times New Roman" w:cs="Times New Roman"/>
          <w:b/>
          <w:sz w:val="26"/>
          <w:szCs w:val="26"/>
        </w:rPr>
      </w:pPr>
      <w:r>
        <w:rPr>
          <w:rFonts w:ascii="Times New Roman" w:hAnsi="Times New Roman" w:cs="Times New Roman"/>
          <w:b/>
          <w:sz w:val="26"/>
          <w:szCs w:val="26"/>
        </w:rPr>
        <w:t>БИОЛОГИЯ</w:t>
      </w:r>
    </w:p>
    <w:p w:rsidR="00BC4051" w:rsidRPr="00BC4051" w:rsidRDefault="00BC4051" w:rsidP="00BC4051">
      <w:pPr>
        <w:spacing w:after="0" w:line="264" w:lineRule="auto"/>
        <w:jc w:val="both"/>
        <w:rPr>
          <w:sz w:val="26"/>
          <w:szCs w:val="26"/>
        </w:rPr>
      </w:pPr>
      <w:r w:rsidRPr="00BC4051">
        <w:rPr>
          <w:rFonts w:ascii="Times New Roman" w:hAnsi="Times New Roman"/>
          <w:b/>
          <w:color w:val="000000"/>
          <w:sz w:val="26"/>
          <w:szCs w:val="26"/>
        </w:rPr>
        <w:t>ПОЯСНИТЕЛЬНАЯ ЗАПИСКА</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 xml:space="preserve">Программа по биологии даёт представление о целях, об общей стратегии обучения, </w:t>
      </w:r>
      <w:r w:rsidR="00817EAD" w:rsidRPr="00BC4051">
        <w:rPr>
          <w:rFonts w:ascii="Times New Roman" w:hAnsi="Times New Roman"/>
          <w:color w:val="000000"/>
          <w:sz w:val="26"/>
          <w:szCs w:val="26"/>
        </w:rPr>
        <w:t>воспитания и развития,</w:t>
      </w:r>
      <w:r w:rsidRPr="00BC4051">
        <w:rPr>
          <w:rFonts w:ascii="Times New Roman" w:hAnsi="Times New Roman"/>
          <w:color w:val="000000"/>
          <w:sz w:val="26"/>
          <w:szCs w:val="26"/>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w:t>
      </w:r>
      <w:r w:rsidRPr="00BC4051">
        <w:rPr>
          <w:rFonts w:ascii="Times New Roman" w:hAnsi="Times New Roman"/>
          <w:color w:val="000000"/>
          <w:sz w:val="26"/>
          <w:szCs w:val="26"/>
        </w:rPr>
        <w:lastRenderedPageBreak/>
        <w:t>учебного материала с учётом межпредметных и внутрипредметных связей, логики образовательного процесса, возрастных особенностей обучающихся.</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w:t>
      </w:r>
      <w:r w:rsidRPr="00BC4051">
        <w:rPr>
          <w:rFonts w:ascii="Times New Roman" w:hAnsi="Times New Roman"/>
          <w:color w:val="000000"/>
          <w:sz w:val="26"/>
          <w:szCs w:val="26"/>
        </w:rPr>
        <w:lastRenderedPageBreak/>
        <w:t>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Достижение цели изучения учебного предмета «Биология» на базовом уровне обеспечивается решением следующих задач:</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осознание ценности биологических знаний для повышения уровня экологической культуры, для формирования научного мировоззрения;</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C4051" w:rsidRPr="00BC4051" w:rsidRDefault="00BC4051" w:rsidP="00BC4051">
      <w:pPr>
        <w:spacing w:after="0" w:line="264" w:lineRule="auto"/>
        <w:ind w:firstLine="600"/>
        <w:jc w:val="both"/>
        <w:rPr>
          <w:sz w:val="26"/>
          <w:szCs w:val="26"/>
        </w:rPr>
      </w:pPr>
      <w:r w:rsidRPr="00BC4051">
        <w:rPr>
          <w:rFonts w:ascii="Times New Roman" w:hAnsi="Times New Roman"/>
          <w:color w:val="000000"/>
          <w:sz w:val="26"/>
          <w:szCs w:val="26"/>
        </w:rPr>
        <w:lastRenderedPageBreak/>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BC4051" w:rsidRDefault="00BC4051" w:rsidP="00BC4051">
      <w:pPr>
        <w:spacing w:after="0" w:line="264" w:lineRule="auto"/>
        <w:ind w:firstLine="600"/>
        <w:jc w:val="both"/>
        <w:rPr>
          <w:rFonts w:ascii="Times New Roman" w:hAnsi="Times New Roman"/>
          <w:color w:val="000000"/>
          <w:sz w:val="26"/>
          <w:szCs w:val="26"/>
        </w:rPr>
      </w:pPr>
      <w:r w:rsidRPr="00BC4051">
        <w:rPr>
          <w:rFonts w:ascii="Times New Roman" w:hAnsi="Times New Roman"/>
          <w:color w:val="000000"/>
          <w:sz w:val="26"/>
          <w:szCs w:val="26"/>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17EAD" w:rsidRPr="00BC4051" w:rsidRDefault="00817EAD" w:rsidP="00BC4051">
      <w:pPr>
        <w:spacing w:after="0" w:line="264" w:lineRule="auto"/>
        <w:ind w:firstLine="600"/>
        <w:jc w:val="both"/>
        <w:rPr>
          <w:sz w:val="26"/>
          <w:szCs w:val="26"/>
        </w:rPr>
      </w:pPr>
    </w:p>
    <w:p w:rsidR="00817EAD" w:rsidRDefault="00817EAD" w:rsidP="00817EAD">
      <w:pPr>
        <w:rPr>
          <w:rFonts w:ascii="Times New Roman" w:hAnsi="Times New Roman" w:cs="Times New Roman"/>
          <w:b/>
          <w:sz w:val="26"/>
          <w:szCs w:val="26"/>
        </w:rPr>
      </w:pPr>
      <w:r>
        <w:rPr>
          <w:rFonts w:ascii="Times New Roman" w:hAnsi="Times New Roman" w:cs="Times New Roman"/>
          <w:b/>
          <w:sz w:val="26"/>
          <w:szCs w:val="26"/>
        </w:rPr>
        <w:t>ХИМИЯ</w:t>
      </w:r>
    </w:p>
    <w:p w:rsidR="00817EAD" w:rsidRPr="00081A7D" w:rsidRDefault="00817EAD" w:rsidP="00817EAD">
      <w:r w:rsidRPr="00081A7D">
        <w:rPr>
          <w:rFonts w:ascii="Times New Roman" w:hAnsi="Times New Roman"/>
          <w:b/>
          <w:color w:val="000000"/>
          <w:sz w:val="28"/>
        </w:rPr>
        <w:t>ПОЯСНИТЕЛЬНАЯ ЗАПИСКА</w:t>
      </w:r>
    </w:p>
    <w:p w:rsidR="00817EAD" w:rsidRPr="00817EAD" w:rsidRDefault="00817EAD" w:rsidP="00817EAD">
      <w:pPr>
        <w:spacing w:after="0"/>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 xml:space="preserve">Основу подходов к разработке программы по химии, к определению общей стратегии обучения, </w:t>
      </w:r>
      <w:r w:rsidR="00B328DC" w:rsidRPr="00817EAD">
        <w:rPr>
          <w:rFonts w:ascii="Times New Roman" w:hAnsi="Times New Roman" w:cs="Times New Roman"/>
          <w:color w:val="000000"/>
          <w:sz w:val="26"/>
          <w:szCs w:val="26"/>
        </w:rPr>
        <w:t>воспитания и развития,</w:t>
      </w:r>
      <w:r w:rsidRPr="00817EAD">
        <w:rPr>
          <w:rFonts w:ascii="Times New Roman" w:hAnsi="Times New Roman" w:cs="Times New Roman"/>
          <w:color w:val="000000"/>
          <w:sz w:val="26"/>
          <w:szCs w:val="26"/>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w:t>
      </w:r>
      <w:r w:rsidRPr="00817EAD">
        <w:rPr>
          <w:rFonts w:ascii="Times New Roman" w:hAnsi="Times New Roman" w:cs="Times New Roman"/>
          <w:color w:val="000000"/>
          <w:sz w:val="26"/>
          <w:szCs w:val="26"/>
        </w:rPr>
        <w:lastRenderedPageBreak/>
        <w:t>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 xml:space="preserve">Согласно данной точке зрения </w:t>
      </w:r>
      <w:r w:rsidRPr="00B328DC">
        <w:rPr>
          <w:rFonts w:ascii="Times New Roman" w:hAnsi="Times New Roman" w:cs="Times New Roman"/>
          <w:b/>
          <w:color w:val="000000"/>
          <w:sz w:val="26"/>
          <w:szCs w:val="26"/>
        </w:rPr>
        <w:t>главными целями</w:t>
      </w:r>
      <w:r w:rsidRPr="00817EAD">
        <w:rPr>
          <w:rFonts w:ascii="Times New Roman" w:hAnsi="Times New Roman" w:cs="Times New Roman"/>
          <w:color w:val="000000"/>
          <w:sz w:val="26"/>
          <w:szCs w:val="26"/>
        </w:rPr>
        <w:t xml:space="preserve"> изучения предмета «Химия» на базовом уровне (10 –11 кл.) являются:</w:t>
      </w:r>
    </w:p>
    <w:p w:rsidR="00817EAD" w:rsidRPr="00817EAD" w:rsidRDefault="00817EAD" w:rsidP="00B328DC">
      <w:pPr>
        <w:spacing w:after="0" w:line="264" w:lineRule="auto"/>
        <w:ind w:firstLine="567"/>
        <w:jc w:val="both"/>
        <w:rPr>
          <w:rFonts w:ascii="Times New Roman" w:hAnsi="Times New Roman" w:cs="Times New Roman"/>
          <w:sz w:val="26"/>
          <w:szCs w:val="26"/>
        </w:rPr>
      </w:pPr>
      <w:r w:rsidRPr="00817EAD">
        <w:rPr>
          <w:rFonts w:ascii="Times New Roman" w:hAnsi="Times New Roman" w:cs="Times New Roman"/>
          <w:color w:val="000000"/>
          <w:sz w:val="26"/>
          <w:szCs w:val="26"/>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17EAD" w:rsidRPr="00817EAD" w:rsidRDefault="00817EAD" w:rsidP="00B328DC">
      <w:pPr>
        <w:spacing w:after="0" w:line="264" w:lineRule="auto"/>
        <w:ind w:firstLine="567"/>
        <w:jc w:val="both"/>
        <w:rPr>
          <w:rFonts w:ascii="Times New Roman" w:hAnsi="Times New Roman" w:cs="Times New Roman"/>
          <w:sz w:val="26"/>
          <w:szCs w:val="26"/>
        </w:rPr>
      </w:pPr>
      <w:r w:rsidRPr="00817EAD">
        <w:rPr>
          <w:rFonts w:ascii="Times New Roman" w:hAnsi="Times New Roman" w:cs="Times New Roman"/>
          <w:color w:val="000000"/>
          <w:sz w:val="26"/>
          <w:szCs w:val="26"/>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17EAD" w:rsidRPr="00817EAD" w:rsidRDefault="00817EAD" w:rsidP="00B328DC">
      <w:pPr>
        <w:spacing w:after="0" w:line="264" w:lineRule="auto"/>
        <w:ind w:firstLine="567"/>
        <w:jc w:val="both"/>
        <w:rPr>
          <w:rFonts w:ascii="Times New Roman" w:hAnsi="Times New Roman" w:cs="Times New Roman"/>
          <w:sz w:val="26"/>
          <w:szCs w:val="26"/>
        </w:rPr>
      </w:pPr>
      <w:r w:rsidRPr="00817EAD">
        <w:rPr>
          <w:rFonts w:ascii="Times New Roman" w:hAnsi="Times New Roman" w:cs="Times New Roman"/>
          <w:color w:val="000000"/>
          <w:sz w:val="26"/>
          <w:szCs w:val="26"/>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w:t>
      </w:r>
      <w:r w:rsidRPr="00817EAD">
        <w:rPr>
          <w:rFonts w:ascii="Times New Roman" w:hAnsi="Times New Roman" w:cs="Times New Roman"/>
          <w:color w:val="000000"/>
          <w:sz w:val="26"/>
          <w:szCs w:val="26"/>
        </w:rPr>
        <w:lastRenderedPageBreak/>
        <w:t>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В связи с этим при изучении предмета «Химия» доминирующее значение приобретают такие цели и задачи, как:</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17EAD" w:rsidRPr="00817EAD" w:rsidRDefault="00817EAD" w:rsidP="00817EAD">
      <w:pPr>
        <w:spacing w:after="0" w:line="264" w:lineRule="auto"/>
        <w:ind w:firstLine="600"/>
        <w:jc w:val="both"/>
        <w:rPr>
          <w:rFonts w:ascii="Times New Roman" w:hAnsi="Times New Roman" w:cs="Times New Roman"/>
          <w:sz w:val="26"/>
          <w:szCs w:val="26"/>
        </w:rPr>
      </w:pPr>
      <w:r w:rsidRPr="00817EAD">
        <w:rPr>
          <w:rFonts w:ascii="Times New Roman" w:hAnsi="Times New Roman" w:cs="Times New Roman"/>
          <w:color w:val="000000"/>
          <w:sz w:val="26"/>
          <w:szCs w:val="26"/>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17EAD" w:rsidRDefault="00817EAD" w:rsidP="00817EAD">
      <w:pPr>
        <w:spacing w:after="0" w:line="264" w:lineRule="auto"/>
        <w:ind w:firstLine="600"/>
        <w:jc w:val="both"/>
        <w:rPr>
          <w:rFonts w:ascii="Times New Roman" w:hAnsi="Times New Roman" w:cs="Times New Roman"/>
          <w:color w:val="000000"/>
          <w:sz w:val="26"/>
          <w:szCs w:val="26"/>
        </w:rPr>
      </w:pPr>
      <w:r w:rsidRPr="00817EAD">
        <w:rPr>
          <w:rFonts w:ascii="Times New Roman" w:hAnsi="Times New Roman" w:cs="Times New Roman"/>
          <w:color w:val="000000"/>
          <w:sz w:val="26"/>
          <w:szCs w:val="26"/>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328DC" w:rsidRDefault="00B328DC" w:rsidP="00817EAD">
      <w:pPr>
        <w:spacing w:after="0" w:line="264" w:lineRule="auto"/>
        <w:ind w:firstLine="600"/>
        <w:jc w:val="both"/>
        <w:rPr>
          <w:rFonts w:ascii="Times New Roman" w:hAnsi="Times New Roman" w:cs="Times New Roman"/>
          <w:color w:val="000000"/>
          <w:sz w:val="26"/>
          <w:szCs w:val="26"/>
        </w:rPr>
      </w:pPr>
    </w:p>
    <w:p w:rsidR="00B328DC" w:rsidRDefault="00B328DC" w:rsidP="00B328DC">
      <w:pPr>
        <w:spacing w:after="0" w:line="264" w:lineRule="auto"/>
        <w:jc w:val="both"/>
        <w:rPr>
          <w:rFonts w:ascii="Times New Roman" w:hAnsi="Times New Roman" w:cs="Times New Roman"/>
          <w:b/>
          <w:color w:val="000000"/>
          <w:sz w:val="26"/>
          <w:szCs w:val="26"/>
        </w:rPr>
      </w:pPr>
      <w:r w:rsidRPr="00B328DC">
        <w:rPr>
          <w:rFonts w:ascii="Times New Roman" w:hAnsi="Times New Roman" w:cs="Times New Roman"/>
          <w:b/>
          <w:color w:val="000000"/>
          <w:sz w:val="26"/>
          <w:szCs w:val="26"/>
        </w:rPr>
        <w:t>ФИЗИЧЕСКАЯ КУЛЬТУРА</w:t>
      </w:r>
    </w:p>
    <w:p w:rsidR="00B328DC" w:rsidRPr="00B328DC" w:rsidRDefault="00B328DC" w:rsidP="00B328DC">
      <w:pPr>
        <w:spacing w:after="0" w:line="264" w:lineRule="auto"/>
        <w:ind w:left="120"/>
        <w:jc w:val="both"/>
      </w:pPr>
      <w:r w:rsidRPr="00B328DC">
        <w:rPr>
          <w:rFonts w:ascii="Times New Roman" w:hAnsi="Times New Roman"/>
          <w:b/>
          <w:color w:val="000000"/>
          <w:sz w:val="28"/>
        </w:rPr>
        <w:t>ПОЯСНИТЕЛЬНАЯ ЗАПИСКА</w:t>
      </w:r>
    </w:p>
    <w:p w:rsidR="00B328DC" w:rsidRPr="00B328DC" w:rsidRDefault="00B328DC" w:rsidP="00B328DC">
      <w:pPr>
        <w:spacing w:after="0" w:line="264" w:lineRule="auto"/>
        <w:ind w:left="120"/>
        <w:jc w:val="both"/>
      </w:pP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lastRenderedPageBreak/>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w:t>
      </w:r>
      <w:r w:rsidRPr="00B328DC">
        <w:rPr>
          <w:rFonts w:ascii="Times New Roman" w:hAnsi="Times New Roman"/>
          <w:color w:val="000000"/>
          <w:sz w:val="26"/>
          <w:szCs w:val="26"/>
        </w:rPr>
        <w:lastRenderedPageBreak/>
        <w:t>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B328DC">
        <w:rPr>
          <w:rFonts w:ascii="Times New Roman" w:hAnsi="Times New Roman"/>
          <w:color w:val="000000"/>
          <w:sz w:val="26"/>
          <w:szCs w:val="26"/>
        </w:rPr>
        <w:t>операциональным</w:t>
      </w:r>
      <w:proofErr w:type="spellEnd"/>
      <w:r w:rsidRPr="00B328DC">
        <w:rPr>
          <w:rFonts w:ascii="Times New Roman" w:hAnsi="Times New Roman"/>
          <w:color w:val="000000"/>
          <w:sz w:val="26"/>
          <w:szCs w:val="26"/>
        </w:rPr>
        <w:t xml:space="preserve"> (способы самостоятельной деятельности) и мотивационно-процессуальным (физическое совершенствование).</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w:t>
      </w:r>
      <w:r w:rsidRPr="00B328DC">
        <w:rPr>
          <w:rFonts w:ascii="Times New Roman" w:hAnsi="Times New Roman"/>
          <w:color w:val="000000"/>
          <w:sz w:val="26"/>
          <w:szCs w:val="26"/>
        </w:rPr>
        <w:lastRenderedPageBreak/>
        <w:t>представляется системой модулей, которые структурными компонентами входят в раздел «Физическое совершенствование».</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328DC" w:rsidRPr="00B328DC" w:rsidRDefault="00B328DC" w:rsidP="00B328DC">
      <w:pPr>
        <w:spacing w:after="0" w:line="264" w:lineRule="auto"/>
        <w:ind w:firstLine="600"/>
        <w:jc w:val="both"/>
        <w:rPr>
          <w:sz w:val="26"/>
          <w:szCs w:val="26"/>
        </w:rPr>
      </w:pPr>
      <w:r w:rsidRPr="00B328DC">
        <w:rPr>
          <w:rFonts w:ascii="Times New Roman" w:hAnsi="Times New Roman"/>
          <w:color w:val="000000"/>
          <w:sz w:val="26"/>
          <w:szCs w:val="26"/>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328DC" w:rsidRPr="00B328DC" w:rsidRDefault="00B328DC" w:rsidP="00B328DC">
      <w:pPr>
        <w:spacing w:after="0" w:line="264" w:lineRule="auto"/>
        <w:ind w:firstLine="600"/>
        <w:jc w:val="both"/>
        <w:rPr>
          <w:sz w:val="26"/>
          <w:szCs w:val="26"/>
        </w:rPr>
      </w:pPr>
      <w:bookmarkStart w:id="9" w:name="ceba58f0-def2-488e-88c8-f4292ccf0380"/>
      <w:r w:rsidRPr="00B328DC">
        <w:rPr>
          <w:rFonts w:ascii="Times New Roman" w:hAnsi="Times New Roman"/>
          <w:color w:val="000000"/>
          <w:sz w:val="26"/>
          <w:szCs w:val="26"/>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9"/>
    </w:p>
    <w:p w:rsidR="00B328DC" w:rsidRDefault="00B328DC" w:rsidP="00B328DC">
      <w:pPr>
        <w:spacing w:after="0" w:line="264" w:lineRule="auto"/>
        <w:ind w:left="120"/>
        <w:jc w:val="both"/>
      </w:pPr>
    </w:p>
    <w:p w:rsidR="00817EAD" w:rsidRDefault="00B328DC">
      <w:pPr>
        <w:rPr>
          <w:rFonts w:ascii="Times New Roman" w:hAnsi="Times New Roman" w:cs="Times New Roman"/>
          <w:b/>
          <w:sz w:val="26"/>
          <w:szCs w:val="26"/>
        </w:rPr>
      </w:pPr>
      <w:r>
        <w:rPr>
          <w:rFonts w:ascii="Times New Roman" w:hAnsi="Times New Roman" w:cs="Times New Roman"/>
          <w:b/>
          <w:sz w:val="26"/>
          <w:szCs w:val="26"/>
        </w:rPr>
        <w:t>ОСНОВЫ БЕЗОПАСНОСТИ И ЗАЩИТЫ РОДИНЫ</w:t>
      </w:r>
    </w:p>
    <w:p w:rsidR="00B328DC" w:rsidRPr="00B328DC" w:rsidRDefault="00B328DC" w:rsidP="00B328DC">
      <w:pPr>
        <w:spacing w:after="0" w:line="264" w:lineRule="auto"/>
        <w:ind w:left="120"/>
        <w:jc w:val="both"/>
        <w:rPr>
          <w:sz w:val="26"/>
          <w:szCs w:val="26"/>
        </w:rPr>
      </w:pPr>
      <w:r w:rsidRPr="00B328DC">
        <w:rPr>
          <w:rFonts w:ascii="Times New Roman" w:hAnsi="Times New Roman"/>
          <w:b/>
          <w:color w:val="000000"/>
          <w:sz w:val="26"/>
          <w:szCs w:val="26"/>
        </w:rPr>
        <w:t>ПОЯСНИТЕЛЬНАЯ ЗАПИСКА</w:t>
      </w:r>
    </w:p>
    <w:p w:rsidR="00B328DC" w:rsidRPr="00B328DC" w:rsidRDefault="00B328DC" w:rsidP="00B328DC">
      <w:pPr>
        <w:spacing w:after="0" w:line="276" w:lineRule="auto"/>
        <w:ind w:firstLine="600"/>
        <w:jc w:val="both"/>
        <w:rPr>
          <w:sz w:val="26"/>
          <w:szCs w:val="26"/>
        </w:rPr>
      </w:pPr>
      <w:r w:rsidRPr="00B328DC">
        <w:rPr>
          <w:rFonts w:ascii="Times New Roman" w:hAnsi="Times New Roman"/>
          <w:color w:val="000000"/>
          <w:sz w:val="26"/>
          <w:szCs w:val="26"/>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rsidR="00B328DC" w:rsidRPr="00B328DC" w:rsidRDefault="00B328DC" w:rsidP="00B328DC">
      <w:pPr>
        <w:spacing w:after="0" w:line="276" w:lineRule="auto"/>
        <w:ind w:firstLine="600"/>
        <w:jc w:val="both"/>
        <w:rPr>
          <w:sz w:val="26"/>
          <w:szCs w:val="26"/>
        </w:rPr>
      </w:pPr>
      <w:r w:rsidRPr="00B328DC">
        <w:rPr>
          <w:rFonts w:ascii="Times New Roman" w:hAnsi="Times New Roman"/>
          <w:color w:val="000000"/>
          <w:sz w:val="26"/>
          <w:szCs w:val="26"/>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B328DC" w:rsidRDefault="00B328DC" w:rsidP="00B328DC">
      <w:pPr>
        <w:spacing w:after="0" w:line="276" w:lineRule="auto"/>
        <w:ind w:firstLine="600"/>
        <w:jc w:val="both"/>
        <w:rPr>
          <w:rFonts w:ascii="Times New Roman" w:hAnsi="Times New Roman"/>
          <w:color w:val="000000"/>
          <w:sz w:val="26"/>
          <w:szCs w:val="26"/>
        </w:rPr>
      </w:pPr>
      <w:r w:rsidRPr="00B328DC">
        <w:rPr>
          <w:rFonts w:ascii="Times New Roman" w:hAnsi="Times New Roman"/>
          <w:color w:val="000000"/>
          <w:sz w:val="26"/>
          <w:szCs w:val="26"/>
        </w:rPr>
        <w:t xml:space="preserve">Программа ОБЗР в методическом плане обеспечивает реализацию практико-ориентированного подхода в преподавании ОБЗР, системность и непрерывность </w:t>
      </w:r>
      <w:r w:rsidRPr="00B328DC">
        <w:rPr>
          <w:rFonts w:ascii="Times New Roman" w:hAnsi="Times New Roman"/>
          <w:color w:val="000000"/>
          <w:sz w:val="26"/>
          <w:szCs w:val="26"/>
        </w:rPr>
        <w:lastRenderedPageBreak/>
        <w:t>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B328DC" w:rsidRPr="00B328DC" w:rsidRDefault="00B328DC" w:rsidP="00B328DC">
      <w:pPr>
        <w:spacing w:after="0" w:line="276" w:lineRule="auto"/>
        <w:ind w:firstLine="600"/>
        <w:jc w:val="both"/>
        <w:rPr>
          <w:sz w:val="26"/>
          <w:szCs w:val="26"/>
          <w:lang w:val="en-US"/>
        </w:rPr>
      </w:pPr>
      <w:r w:rsidRPr="00B328DC">
        <w:rPr>
          <w:rFonts w:ascii="Times New Roman" w:hAnsi="Times New Roman"/>
          <w:color w:val="000000"/>
          <w:sz w:val="26"/>
          <w:szCs w:val="26"/>
          <w:lang w:val="en-US"/>
        </w:rPr>
        <w:t xml:space="preserve">Программа ОБЗР обеспечивает: </w:t>
      </w:r>
    </w:p>
    <w:p w:rsidR="00B328DC" w:rsidRPr="00B328DC" w:rsidRDefault="00B328DC" w:rsidP="00B328DC">
      <w:pPr>
        <w:numPr>
          <w:ilvl w:val="0"/>
          <w:numId w:val="8"/>
        </w:numPr>
        <w:spacing w:after="0" w:line="276" w:lineRule="auto"/>
        <w:ind w:left="142" w:firstLine="284"/>
        <w:jc w:val="both"/>
        <w:rPr>
          <w:sz w:val="26"/>
          <w:szCs w:val="26"/>
        </w:rPr>
      </w:pPr>
      <w:r w:rsidRPr="00B328DC">
        <w:rPr>
          <w:rFonts w:ascii="Times New Roman" w:hAnsi="Times New Roman"/>
          <w:color w:val="000000"/>
          <w:sz w:val="26"/>
          <w:szCs w:val="26"/>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328DC" w:rsidRPr="00B328DC" w:rsidRDefault="00B328DC" w:rsidP="00B328DC">
      <w:pPr>
        <w:numPr>
          <w:ilvl w:val="0"/>
          <w:numId w:val="8"/>
        </w:numPr>
        <w:spacing w:after="0" w:line="276" w:lineRule="auto"/>
        <w:ind w:left="142" w:firstLine="284"/>
        <w:jc w:val="both"/>
        <w:rPr>
          <w:sz w:val="26"/>
          <w:szCs w:val="26"/>
        </w:rPr>
      </w:pPr>
      <w:r w:rsidRPr="00B328DC">
        <w:rPr>
          <w:rFonts w:ascii="Times New Roman" w:hAnsi="Times New Roman"/>
          <w:color w:val="000000"/>
          <w:sz w:val="26"/>
          <w:szCs w:val="26"/>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B328DC" w:rsidRPr="00B328DC" w:rsidRDefault="00B328DC" w:rsidP="00B328DC">
      <w:pPr>
        <w:numPr>
          <w:ilvl w:val="0"/>
          <w:numId w:val="8"/>
        </w:numPr>
        <w:spacing w:after="0" w:line="276" w:lineRule="auto"/>
        <w:ind w:left="142" w:firstLine="284"/>
        <w:jc w:val="both"/>
        <w:rPr>
          <w:sz w:val="26"/>
          <w:szCs w:val="26"/>
        </w:rPr>
      </w:pPr>
      <w:r w:rsidRPr="00B328DC">
        <w:rPr>
          <w:rFonts w:ascii="Times New Roman" w:hAnsi="Times New Roman"/>
          <w:color w:val="000000"/>
          <w:sz w:val="26"/>
          <w:szCs w:val="26"/>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B328DC" w:rsidRPr="00B328DC" w:rsidRDefault="00B328DC" w:rsidP="00B328DC">
      <w:pPr>
        <w:numPr>
          <w:ilvl w:val="0"/>
          <w:numId w:val="8"/>
        </w:numPr>
        <w:spacing w:after="0" w:line="276" w:lineRule="auto"/>
        <w:ind w:left="142" w:firstLine="284"/>
        <w:jc w:val="both"/>
        <w:rPr>
          <w:sz w:val="26"/>
          <w:szCs w:val="26"/>
        </w:rPr>
      </w:pPr>
      <w:r w:rsidRPr="00B328DC">
        <w:rPr>
          <w:rFonts w:ascii="Times New Roman" w:hAnsi="Times New Roman"/>
          <w:color w:val="000000"/>
          <w:sz w:val="26"/>
          <w:szCs w:val="26"/>
        </w:rPr>
        <w:t>подготовку выпускников к решению актуальных практических задач безопасности жизнедеятельности в повседневной жизни.</w:t>
      </w:r>
    </w:p>
    <w:p w:rsidR="00B328DC" w:rsidRPr="00B328DC" w:rsidRDefault="00B328DC" w:rsidP="00B328DC">
      <w:pPr>
        <w:spacing w:after="0" w:line="276" w:lineRule="auto"/>
        <w:ind w:left="120"/>
        <w:jc w:val="both"/>
        <w:rPr>
          <w:sz w:val="26"/>
          <w:szCs w:val="26"/>
        </w:rPr>
      </w:pPr>
      <w:r w:rsidRPr="00B328DC">
        <w:rPr>
          <w:rFonts w:ascii="Times New Roman" w:hAnsi="Times New Roman"/>
          <w:b/>
          <w:sz w:val="26"/>
          <w:szCs w:val="26"/>
        </w:rPr>
        <w:t>ОБЩАЯ ХАРАКТЕРИСТИКА УЧЕБНОГО ПРЕДМЕТА «ОСНОВЫ БЕЗОПАСНОСТИ И ЗАЩИТЫ РОДИНЫ»</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Модуль № 1. «Безопасное и устойчивое развитие личности, общества, государства».</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Модуль № 2. «Основы военной подготовки».</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Модуль № 3. «Культура безопасности жизнедеятельности в современном обществе».</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Модуль № 4. «Безопасность в быту».</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Модуль № 5. «Безопасность на транспорте».</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Модуль № 6. «Безопасность в общественных местах».</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Модуль № 7. «Безопасность в природной среде».</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Модуль № 8. «Основы медицинских знаний. Оказание первой помощи».</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Модуль № 9. «Безопасность в социуме».</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Модуль № 10. «Безопасность в информационном пространстве».</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Модуль № 11. «Основы противодействия экстремизму и терроризму».</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lastRenderedPageBreak/>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B328DC" w:rsidRPr="00B328DC" w:rsidRDefault="00B328DC" w:rsidP="00B328DC">
      <w:pPr>
        <w:spacing w:after="0" w:line="276" w:lineRule="auto"/>
        <w:ind w:firstLine="600"/>
        <w:jc w:val="both"/>
        <w:rPr>
          <w:sz w:val="26"/>
          <w:szCs w:val="26"/>
        </w:rPr>
      </w:pPr>
      <w:r w:rsidRPr="00B328DC">
        <w:rPr>
          <w:rFonts w:ascii="Times New Roman" w:hAnsi="Times New Roman"/>
          <w:sz w:val="26"/>
          <w:szCs w:val="26"/>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B328DC" w:rsidRPr="00B328DC" w:rsidRDefault="00B328DC" w:rsidP="00B328DC">
      <w:pPr>
        <w:spacing w:after="0" w:line="264" w:lineRule="auto"/>
        <w:ind w:firstLine="600"/>
        <w:jc w:val="both"/>
        <w:rPr>
          <w:sz w:val="26"/>
          <w:szCs w:val="26"/>
        </w:rPr>
      </w:pPr>
      <w:r w:rsidRPr="00B328DC">
        <w:rPr>
          <w:rFonts w:ascii="Times New Roman" w:hAnsi="Times New Roman"/>
          <w:sz w:val="26"/>
          <w:szCs w:val="26"/>
        </w:rPr>
        <w:lastRenderedPageBreak/>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B328DC" w:rsidRPr="00B328DC" w:rsidRDefault="00B328DC" w:rsidP="00B328DC">
      <w:pPr>
        <w:spacing w:after="0" w:line="264" w:lineRule="auto"/>
        <w:ind w:firstLine="600"/>
        <w:jc w:val="both"/>
        <w:rPr>
          <w:sz w:val="26"/>
          <w:szCs w:val="26"/>
        </w:rPr>
      </w:pPr>
      <w:r w:rsidRPr="00B328DC">
        <w:rPr>
          <w:rFonts w:ascii="Times New Roman" w:hAnsi="Times New Roman"/>
          <w:sz w:val="26"/>
          <w:szCs w:val="26"/>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328DC" w:rsidRPr="00B328DC" w:rsidRDefault="00B328DC" w:rsidP="00B328DC">
      <w:pPr>
        <w:spacing w:after="0" w:line="264" w:lineRule="auto"/>
        <w:ind w:firstLine="600"/>
        <w:jc w:val="both"/>
        <w:rPr>
          <w:sz w:val="26"/>
          <w:szCs w:val="26"/>
        </w:rPr>
      </w:pPr>
      <w:r w:rsidRPr="00B328DC">
        <w:rPr>
          <w:rFonts w:ascii="Times New Roman" w:hAnsi="Times New Roman"/>
          <w:b/>
          <w:sz w:val="26"/>
          <w:szCs w:val="26"/>
        </w:rPr>
        <w:t>ЦЕЛЬ ИЗУЧЕНИЯ УЧЕБНОГО ПРЕДМЕТА «ОСНОВЫ БЕЗОПАСНОСТИ И ЗАЩИТЫ РОДИНЫ»</w:t>
      </w:r>
    </w:p>
    <w:p w:rsidR="00B328DC" w:rsidRPr="00B328DC" w:rsidRDefault="00B328DC" w:rsidP="00B328DC">
      <w:pPr>
        <w:spacing w:after="0" w:line="264" w:lineRule="auto"/>
        <w:ind w:firstLine="600"/>
        <w:jc w:val="both"/>
        <w:rPr>
          <w:sz w:val="26"/>
          <w:szCs w:val="26"/>
        </w:rPr>
      </w:pPr>
      <w:r w:rsidRPr="00B328DC">
        <w:rPr>
          <w:rFonts w:ascii="Times New Roman" w:hAnsi="Times New Roman"/>
          <w:sz w:val="26"/>
          <w:szCs w:val="26"/>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328DC" w:rsidRPr="00B328DC" w:rsidRDefault="00B328DC" w:rsidP="00B328DC">
      <w:pPr>
        <w:spacing w:after="0" w:line="264" w:lineRule="auto"/>
        <w:ind w:firstLine="600"/>
        <w:jc w:val="both"/>
        <w:rPr>
          <w:sz w:val="26"/>
          <w:szCs w:val="26"/>
        </w:rPr>
      </w:pPr>
      <w:r w:rsidRPr="00B328DC">
        <w:rPr>
          <w:rFonts w:ascii="Times New Roman" w:hAnsi="Times New Roman"/>
          <w:sz w:val="26"/>
          <w:szCs w:val="26"/>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328DC" w:rsidRPr="00B328DC" w:rsidRDefault="00B328DC" w:rsidP="00B328DC">
      <w:pPr>
        <w:spacing w:after="0" w:line="264" w:lineRule="auto"/>
        <w:ind w:firstLine="600"/>
        <w:jc w:val="both"/>
        <w:rPr>
          <w:sz w:val="26"/>
          <w:szCs w:val="26"/>
        </w:rPr>
      </w:pPr>
      <w:r w:rsidRPr="00B328DC">
        <w:rPr>
          <w:rFonts w:ascii="Times New Roman" w:hAnsi="Times New Roman"/>
          <w:sz w:val="26"/>
          <w:szCs w:val="26"/>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B328DC" w:rsidRPr="00B328DC" w:rsidRDefault="00B328DC" w:rsidP="00B328DC">
      <w:pPr>
        <w:spacing w:after="0" w:line="264" w:lineRule="auto"/>
        <w:ind w:firstLine="600"/>
        <w:jc w:val="both"/>
        <w:rPr>
          <w:sz w:val="26"/>
          <w:szCs w:val="26"/>
        </w:rPr>
      </w:pPr>
      <w:r w:rsidRPr="00B328DC">
        <w:rPr>
          <w:rFonts w:ascii="Times New Roman" w:hAnsi="Times New Roman"/>
          <w:sz w:val="26"/>
          <w:szCs w:val="26"/>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328DC" w:rsidRPr="00B328DC" w:rsidRDefault="00B328DC" w:rsidP="00B328DC">
      <w:pPr>
        <w:spacing w:after="0" w:line="264" w:lineRule="auto"/>
        <w:ind w:firstLine="600"/>
        <w:jc w:val="both"/>
        <w:rPr>
          <w:sz w:val="26"/>
          <w:szCs w:val="26"/>
        </w:rPr>
      </w:pPr>
      <w:r w:rsidRPr="00B328DC">
        <w:rPr>
          <w:rFonts w:ascii="Times New Roman" w:hAnsi="Times New Roman"/>
          <w:sz w:val="26"/>
          <w:szCs w:val="26"/>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328DC" w:rsidRPr="00B328DC" w:rsidRDefault="00B328DC" w:rsidP="00B328DC">
      <w:pPr>
        <w:spacing w:after="0" w:line="264" w:lineRule="auto"/>
        <w:ind w:left="120"/>
        <w:jc w:val="both"/>
        <w:rPr>
          <w:sz w:val="26"/>
          <w:szCs w:val="26"/>
        </w:rPr>
      </w:pPr>
      <w:r w:rsidRPr="00B328DC">
        <w:rPr>
          <w:rFonts w:ascii="Times New Roman" w:hAnsi="Times New Roman"/>
          <w:b/>
          <w:sz w:val="26"/>
          <w:szCs w:val="26"/>
        </w:rPr>
        <w:t>МЕСТО УЧЕБНОГО ПРЕДМЕТА «ОСНОВЫ БЕЗОПАСНОСТИ И ЗАЩИТЫ РОДИНЫ» В УЧЕБНОМ ПЛАНЕ</w:t>
      </w:r>
    </w:p>
    <w:p w:rsidR="00B328DC" w:rsidRPr="00B328DC" w:rsidRDefault="00B328DC" w:rsidP="00B328DC">
      <w:pPr>
        <w:jc w:val="both"/>
        <w:rPr>
          <w:rFonts w:ascii="Times New Roman" w:hAnsi="Times New Roman" w:cs="Times New Roman"/>
          <w:b/>
          <w:sz w:val="26"/>
          <w:szCs w:val="26"/>
        </w:rPr>
      </w:pPr>
      <w:r w:rsidRPr="00B328DC">
        <w:rPr>
          <w:rFonts w:ascii="Times New Roman" w:hAnsi="Times New Roman"/>
          <w:sz w:val="26"/>
          <w:szCs w:val="26"/>
        </w:rPr>
        <w:t>Всего на изучение учебного предмета ОБЗР на уровне среднего общего образования отводится 68 часов (по 34 часа в каждом классе).</w:t>
      </w:r>
    </w:p>
    <w:p w:rsidR="00B0711A" w:rsidRDefault="00B0711A">
      <w:pPr>
        <w:rPr>
          <w:rFonts w:ascii="Times New Roman" w:hAnsi="Times New Roman" w:cs="Times New Roman"/>
          <w:b/>
          <w:sz w:val="26"/>
          <w:szCs w:val="26"/>
        </w:rPr>
      </w:pPr>
      <w:r>
        <w:rPr>
          <w:rFonts w:ascii="Times New Roman" w:hAnsi="Times New Roman" w:cs="Times New Roman"/>
          <w:b/>
          <w:sz w:val="26"/>
          <w:szCs w:val="26"/>
        </w:rPr>
        <w:t>ИНДИВИДУАЛЬНЫЙ ПРОЕКТ</w:t>
      </w:r>
    </w:p>
    <w:p w:rsidR="00B0711A" w:rsidRPr="00B0711A" w:rsidRDefault="00BC4051" w:rsidP="008141ED">
      <w:pPr>
        <w:spacing w:after="0" w:line="240" w:lineRule="auto"/>
        <w:ind w:firstLine="567"/>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ПОЯСНИТЕЛЬНАЯ ЗАПИСКА</w:t>
      </w:r>
    </w:p>
    <w:p w:rsidR="00B0711A" w:rsidRPr="00B0711A" w:rsidRDefault="00B0711A" w:rsidP="00B0711A">
      <w:pPr>
        <w:spacing w:after="0" w:line="240" w:lineRule="auto"/>
        <w:ind w:firstLine="567"/>
        <w:jc w:val="both"/>
        <w:rPr>
          <w:rFonts w:ascii="Times New Roman" w:eastAsia="Times New Roman" w:hAnsi="Times New Roman" w:cs="Times New Roman"/>
          <w:color w:val="000000"/>
          <w:sz w:val="26"/>
          <w:szCs w:val="26"/>
          <w:lang w:eastAsia="ru-RU"/>
        </w:rPr>
      </w:pPr>
      <w:r w:rsidRPr="00B0711A">
        <w:rPr>
          <w:rFonts w:ascii="Times New Roman" w:eastAsia="Times New Roman" w:hAnsi="Times New Roman" w:cs="Times New Roman"/>
          <w:color w:val="000000"/>
          <w:sz w:val="26"/>
          <w:szCs w:val="26"/>
          <w:lang w:eastAsia="ru-RU"/>
        </w:rPr>
        <w:t xml:space="preserve">Рабочая программа по курсу «Индивидуальный проект» для 10 класса составлена на основе: </w:t>
      </w:r>
    </w:p>
    <w:p w:rsidR="00B0711A" w:rsidRPr="00B0711A" w:rsidRDefault="00B0711A" w:rsidP="00BC4051">
      <w:pPr>
        <w:pStyle w:val="a4"/>
        <w:spacing w:after="0" w:line="240" w:lineRule="auto"/>
        <w:ind w:left="0" w:firstLine="567"/>
        <w:jc w:val="both"/>
        <w:rPr>
          <w:rFonts w:ascii="Times New Roman" w:eastAsia="Times New Roman" w:hAnsi="Times New Roman" w:cs="Times New Roman"/>
          <w:color w:val="000000"/>
          <w:sz w:val="26"/>
          <w:szCs w:val="26"/>
          <w:lang w:eastAsia="ru-RU"/>
        </w:rPr>
      </w:pPr>
      <w:r w:rsidRPr="00B0711A">
        <w:rPr>
          <w:rFonts w:ascii="Times New Roman" w:eastAsia="Times New Roman" w:hAnsi="Times New Roman" w:cs="Times New Roman"/>
          <w:color w:val="000000"/>
          <w:sz w:val="26"/>
          <w:szCs w:val="26"/>
          <w:lang w:eastAsia="ru-RU"/>
        </w:rPr>
        <w:t xml:space="preserve">Федерального закона «Об образовании в Российской Федерации» от 29.12.2012 № 273-ФЗ; </w:t>
      </w:r>
    </w:p>
    <w:p w:rsidR="00B0711A" w:rsidRPr="00B0711A" w:rsidRDefault="00B0711A" w:rsidP="00BC4051">
      <w:pPr>
        <w:pStyle w:val="a4"/>
        <w:spacing w:after="0" w:line="240" w:lineRule="auto"/>
        <w:ind w:left="0" w:firstLine="567"/>
        <w:jc w:val="both"/>
        <w:rPr>
          <w:rFonts w:ascii="Times New Roman" w:eastAsia="Times New Roman" w:hAnsi="Times New Roman" w:cs="Times New Roman"/>
          <w:color w:val="000000"/>
          <w:sz w:val="26"/>
          <w:szCs w:val="26"/>
          <w:lang w:eastAsia="ru-RU"/>
        </w:rPr>
      </w:pPr>
      <w:r w:rsidRPr="00B0711A">
        <w:rPr>
          <w:rFonts w:ascii="Times New Roman" w:eastAsia="Times New Roman" w:hAnsi="Times New Roman" w:cs="Times New Roman"/>
          <w:color w:val="000000"/>
          <w:sz w:val="26"/>
          <w:szCs w:val="26"/>
          <w:lang w:eastAsia="ru-RU"/>
        </w:rPr>
        <w:lastRenderedPageBreak/>
        <w:t xml:space="preserve">Требований к результатам среднего общего образования, представленных в Федеральном Государственном Стандарте Общего Образования (Приказ Минобрнауки от 17.05.2012 № 413); </w:t>
      </w:r>
    </w:p>
    <w:p w:rsidR="00B0711A" w:rsidRPr="00B0711A" w:rsidRDefault="00B0711A" w:rsidP="00BC4051">
      <w:pPr>
        <w:pStyle w:val="a4"/>
        <w:spacing w:after="0" w:line="240" w:lineRule="auto"/>
        <w:ind w:left="0" w:firstLine="567"/>
        <w:jc w:val="both"/>
        <w:rPr>
          <w:rFonts w:ascii="Times New Roman" w:eastAsia="Times New Roman" w:hAnsi="Times New Roman" w:cs="Times New Roman"/>
          <w:color w:val="000000"/>
          <w:sz w:val="26"/>
          <w:szCs w:val="26"/>
          <w:lang w:eastAsia="ru-RU"/>
        </w:rPr>
      </w:pPr>
      <w:r w:rsidRPr="00B0711A">
        <w:rPr>
          <w:rFonts w:ascii="Times New Roman" w:eastAsia="Times New Roman" w:hAnsi="Times New Roman" w:cs="Times New Roman"/>
          <w:color w:val="000000"/>
          <w:sz w:val="26"/>
          <w:szCs w:val="26"/>
          <w:lang w:eastAsia="ru-RU"/>
        </w:rPr>
        <w:t xml:space="preserve">авторской учебной программы «Индивидуальный проект» М. В. Половковой;  </w:t>
      </w:r>
    </w:p>
    <w:p w:rsidR="00BC4051" w:rsidRPr="00B0711A" w:rsidRDefault="00B0711A" w:rsidP="00BC4051">
      <w:pPr>
        <w:pStyle w:val="a4"/>
        <w:spacing w:after="0" w:line="240" w:lineRule="auto"/>
        <w:ind w:left="0" w:firstLine="567"/>
        <w:jc w:val="both"/>
        <w:rPr>
          <w:rFonts w:ascii="Times New Roman" w:eastAsia="Times New Roman" w:hAnsi="Times New Roman" w:cs="Times New Roman"/>
          <w:color w:val="000000"/>
          <w:sz w:val="26"/>
          <w:szCs w:val="26"/>
          <w:lang w:eastAsia="ru-RU"/>
        </w:rPr>
      </w:pPr>
      <w:r w:rsidRPr="00B0711A">
        <w:rPr>
          <w:rFonts w:ascii="Times New Roman" w:eastAsia="Times New Roman" w:hAnsi="Times New Roman" w:cs="Times New Roman"/>
          <w:color w:val="000000"/>
          <w:sz w:val="26"/>
          <w:szCs w:val="26"/>
          <w:lang w:eastAsia="ru-RU"/>
        </w:rPr>
        <w:t>основной образовательной программы среднего общего образования МОУ «СОШ № 17».</w:t>
      </w:r>
      <w:r w:rsidRPr="00B0711A">
        <w:rPr>
          <w:rFonts w:ascii="Times New Roman" w:hAnsi="Times New Roman" w:cs="Times New Roman"/>
          <w:noProof/>
          <w:sz w:val="26"/>
          <w:szCs w:val="26"/>
          <w:lang w:eastAsia="ru-RU"/>
        </w:rPr>
        <w:t xml:space="preserve"> </w:t>
      </w:r>
    </w:p>
    <w:p w:rsidR="00B0711A" w:rsidRPr="00B0711A" w:rsidRDefault="00B0711A" w:rsidP="00B0711A">
      <w:pPr>
        <w:spacing w:after="0" w:line="240" w:lineRule="auto"/>
        <w:ind w:firstLine="567"/>
        <w:jc w:val="both"/>
        <w:rPr>
          <w:rFonts w:ascii="Times New Roman" w:eastAsia="Times New Roman" w:hAnsi="Times New Roman" w:cs="Times New Roman"/>
          <w:color w:val="000000"/>
          <w:sz w:val="26"/>
          <w:szCs w:val="26"/>
          <w:lang w:eastAsia="ru-RU"/>
        </w:rPr>
      </w:pPr>
      <w:r w:rsidRPr="00B0711A">
        <w:rPr>
          <w:rFonts w:ascii="Times New Roman" w:eastAsia="Times New Roman" w:hAnsi="Times New Roman" w:cs="Times New Roman"/>
          <w:color w:val="000000"/>
          <w:sz w:val="26"/>
          <w:szCs w:val="26"/>
          <w:lang w:eastAsia="ru-RU"/>
        </w:rPr>
        <w:t>Данная рабочая программа ориентирована на использование учебника «Индивидуальный проект. 10-11 классы: учеб. пособие для общеобразоват. организаций/ М. В. Половкова, А. В. Носов, Т. В. Половкова, М. В. Майсак. – 2-е изд. – М.: Просвещение, 2020.</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Индивидуальный проект представляет собой особую форму организации деятельности обучающихся (учебное исследование или учебный проект).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 др.).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
          <w:bCs/>
          <w:color w:val="000000"/>
          <w:sz w:val="26"/>
          <w:szCs w:val="26"/>
          <w:lang w:eastAsia="ru-RU"/>
        </w:rPr>
        <w:t>Цель курса:</w:t>
      </w:r>
      <w:r w:rsidRPr="00B0711A">
        <w:rPr>
          <w:rFonts w:ascii="Times New Roman" w:eastAsia="Times New Roman" w:hAnsi="Times New Roman" w:cs="Times New Roman"/>
          <w:bCs/>
          <w:color w:val="000000"/>
          <w:sz w:val="26"/>
          <w:szCs w:val="26"/>
          <w:lang w:eastAsia="ru-RU"/>
        </w:rPr>
        <w:t xml:space="preserve">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
          <w:bCs/>
          <w:color w:val="000000"/>
          <w:sz w:val="26"/>
          <w:szCs w:val="26"/>
          <w:lang w:eastAsia="ru-RU"/>
        </w:rPr>
        <w:t>Задачи курса:</w:t>
      </w:r>
      <w:r w:rsidRPr="00B0711A">
        <w:rPr>
          <w:rFonts w:ascii="Times New Roman" w:eastAsia="Times New Roman" w:hAnsi="Times New Roman" w:cs="Times New Roman"/>
          <w:bCs/>
          <w:color w:val="000000"/>
          <w:sz w:val="26"/>
          <w:szCs w:val="26"/>
          <w:lang w:eastAsia="ru-RU"/>
        </w:rPr>
        <w:t xml:space="preserve">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 реализация требований Стандарта к личностным и метапредметным результатам освоения основной образовательной программы;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 повышение эффективности освоения обучающимися основной образовательной программы, а также усвоения знаний и учебных действий.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
          <w:bCs/>
          <w:color w:val="000000"/>
          <w:sz w:val="26"/>
          <w:szCs w:val="26"/>
          <w:lang w:eastAsia="ru-RU"/>
        </w:rPr>
        <w:t>Общая характеристика курса.</w:t>
      </w:r>
      <w:r w:rsidRPr="00B0711A">
        <w:rPr>
          <w:rFonts w:ascii="Times New Roman" w:eastAsia="Times New Roman" w:hAnsi="Times New Roman" w:cs="Times New Roman"/>
          <w:bCs/>
          <w:color w:val="000000"/>
          <w:sz w:val="26"/>
          <w:szCs w:val="26"/>
          <w:lang w:eastAsia="ru-RU"/>
        </w:rPr>
        <w:t xml:space="preserve"> Содержание программы в основном сфокусировано на процессах исследования и проектирования (в соответствии с ФГОС), но вместе с тем содержит необходимые отсылки к другим типам деятельности.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Тематически программа построена таким образом, чтобы дать представление о самых необходимых аспектах, связанных с процессами исследования и проектирования, в соответствии с существующими культурными нормами. С помощью данного курса предполагается адаптирование этих норм для понимания и активного использования школьниками в своих проектах и исследованиях.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Предлагаемый курс рассчитан на 68 часов освоения. Он состоит из нескольких модулей, каждый из которых является необходимым элементом в общей структуре курса. Логика чередования модулей выстроена таким образом, чтобы у обучающегося была возможность изучить часть теоретического материала </w:t>
      </w:r>
      <w:r w:rsidRPr="00B0711A">
        <w:rPr>
          <w:rFonts w:ascii="Times New Roman" w:eastAsia="Times New Roman" w:hAnsi="Times New Roman" w:cs="Times New Roman"/>
          <w:bCs/>
          <w:color w:val="000000"/>
          <w:sz w:val="26"/>
          <w:szCs w:val="26"/>
          <w:lang w:eastAsia="ru-RU"/>
        </w:rPr>
        <w:lastRenderedPageBreak/>
        <w:t xml:space="preserve">самостоятельно или под руководством взрослого. Другая часть модулей специально предназначена для совместной работы в общем коммуникативном пространстве и предполагает обсуждение собственных замыслов, идей, ходов. И наконец, третий тип модулей нацелен на собственную поисковую, проектную, конструкторскую или иную по типу деятельность в относительно свободном режиме. Проходя один модуль за другим, обучающийся получает возможность сначала выдвинуть свою идею, затем проработать её, предъявить одноклассникам и другим заинтересованным лицам, получив конструктивные критические замечания, и успешно защитить свою работу.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Модульная структура даёт возможность её вариативного использования при прохождении курса: в зависимости от предыдущего опыта в подобных работах могут предлагаться индивидуальные «дорожные карты» старшеклассника или рабочих команд.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Программу курса можно освоить за один или два года в зависимости от интенсивности — два или один час в неделю. Не исключается формат проектных сессий, проводимых методом погружения несколько раз в течение года.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Количество часов на самостоятельную работу над проектом и исследованием можно также варьировать с учётом индивидуальной готовности обучающихся. Для самостоятельной работы важны умения, полученные в том числе на предыдущих этапах обучения, а именно умения искать, анализировать и оценивать необходимую для работы информацию. Помимо Интернета, следует не только рекомендовать, но и требовать пользоваться научными и научно-популярными изданиями в библиотечных фондах. Для этого также должны выделяться специальные часы, а проведённая работа — учитываться и оцениваться.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Коммуникативные события, которые включены в процесс тренировки и выполнения проекта или исследования, следует специально подготавливать и </w:t>
      </w:r>
      <w:proofErr w:type="spellStart"/>
      <w:r w:rsidRPr="00B0711A">
        <w:rPr>
          <w:rFonts w:ascii="Times New Roman" w:eastAsia="Times New Roman" w:hAnsi="Times New Roman" w:cs="Times New Roman"/>
          <w:bCs/>
          <w:color w:val="000000"/>
          <w:sz w:val="26"/>
          <w:szCs w:val="26"/>
          <w:lang w:eastAsia="ru-RU"/>
        </w:rPr>
        <w:t>сценировать</w:t>
      </w:r>
      <w:proofErr w:type="spellEnd"/>
      <w:r w:rsidRPr="00B0711A">
        <w:rPr>
          <w:rFonts w:ascii="Times New Roman" w:eastAsia="Times New Roman" w:hAnsi="Times New Roman" w:cs="Times New Roman"/>
          <w:bCs/>
          <w:color w:val="000000"/>
          <w:sz w:val="26"/>
          <w:szCs w:val="26"/>
          <w:lang w:eastAsia="ru-RU"/>
        </w:rPr>
        <w:t xml:space="preserve">. Для этого необходимо заранее продумывать, как будет происходить процесс коммуникации, а именно: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 что будет предметом доклада или сообщения участников события;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 каковы функции в обсуждении каждого его участника: задаёт вопросы на понимание, высказывает сомнения, предлагает встречные варианты и т. д.;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 какой рабочий формат будет выбран: фронтальная работа с общей дискуссией, первоначальное обсуждение в группах или парах, распределение ролей и подготовка шаблонов обсуждения или спонтанные оценки сообщений;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 кто является регулятором дискуссии — педагог, ведущий (регулирующий) этот курс, или привлечённый специалист, владеющий способностью выстраивать содержательное обсуждение, процессом проблематизации и способами выхода в позитивное продолжение работы.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Большое значение для реализации программы имеют лица в статусе эксперта. Для старшеклассников, занимающихся проектами и исследованиями, чрезвычайно важна интеллектуально насыщенная среда, в которой их работа могла бы быть проанализирована с разных точек зрения. Регулярное сопровождение процесса работы над проектом или исследованием ведёт ответственный за это педагог. В дополнение обязательно нужны публичные слушания, во время которых проявляются и проверяются многие метапредметные и личностные результаты обучения в школе, достигнутые к моменту её окончания.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В качестве экспертов могут выступать учителя школы, выпускники школы — студенты вузов, представители власти, бизнеса, государственных структур, так или иначе связанных с тематикой и проблематикой работ старшеклассников. При этом важно понимать, что необходимо предварительное согласование с экспертами их </w:t>
      </w:r>
      <w:r w:rsidRPr="00B0711A">
        <w:rPr>
          <w:rFonts w:ascii="Times New Roman" w:eastAsia="Times New Roman" w:hAnsi="Times New Roman" w:cs="Times New Roman"/>
          <w:bCs/>
          <w:color w:val="000000"/>
          <w:sz w:val="26"/>
          <w:szCs w:val="26"/>
          <w:lang w:eastAsia="ru-RU"/>
        </w:rPr>
        <w:lastRenderedPageBreak/>
        <w:t xml:space="preserve">позиции и функций. С одной стороны, эксперт должен честно указывать на слабые или ошибочные подходы в рассуждениях ученика, а с другой — непременно обозначать пути возможных решений, рекомендовать источники необходимой информации, дополнительные методики, с тем, чтобы у автора идеи не опустились руки и не пропало желание продолжить работу.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Программа, по сути, является метапредметной, поскольку предполагает освоение ряда понятий, способов действия и организаторских навыков, стоящих «над» предметными способами работы ученика. К ним относятся постановка проблем, перевод проблем в задачи, схематизация и использование знаков и символов, организация рефлексии, сценирование события. Несмотря на то, что программа называется «Индивидуальный проект», значительная часть занятий предусматривает групповую и коллективную работу.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Основные идеи курса: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 единство материального мира;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 внутри- и межпредметная интеграция;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 взаимосвязь науки и практики;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 xml:space="preserve">— взаимосвязь человека и окружающей среды. </w:t>
      </w:r>
    </w:p>
    <w:p w:rsidR="00B0711A" w:rsidRPr="00B0711A" w:rsidRDefault="00B0711A" w:rsidP="00B0711A">
      <w:pPr>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Формами контроля над усвоением материала могут служить отчёты по работам, самостоятельные творческие работы, тесты, итоговые учебно-исследовательские проекты. Итоговое занятие проходит в виде научно-практической конференции или круглого стола, где заслушиваются доклады учащихся по выбранной теме исследования, которые могут быть представлены в форме реферата или отчёта по исследовательской работе.</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
          <w:bCs/>
          <w:color w:val="000000"/>
          <w:sz w:val="26"/>
          <w:szCs w:val="26"/>
          <w:lang w:eastAsia="ru-RU"/>
        </w:rPr>
      </w:pPr>
    </w:p>
    <w:p w:rsidR="00B0711A" w:rsidRPr="00B0711A" w:rsidRDefault="00B0711A" w:rsidP="00B0711A">
      <w:pPr>
        <w:shd w:val="clear" w:color="auto" w:fill="FFFFFF"/>
        <w:spacing w:after="0" w:line="240" w:lineRule="auto"/>
        <w:ind w:firstLine="567"/>
        <w:jc w:val="center"/>
        <w:rPr>
          <w:rFonts w:ascii="Times New Roman" w:eastAsia="Times New Roman" w:hAnsi="Times New Roman" w:cs="Times New Roman"/>
          <w:color w:val="000000"/>
          <w:sz w:val="26"/>
          <w:szCs w:val="26"/>
          <w:lang w:eastAsia="ru-RU"/>
        </w:rPr>
      </w:pPr>
      <w:r w:rsidRPr="00B0711A">
        <w:rPr>
          <w:rFonts w:ascii="Times New Roman" w:eastAsia="Times New Roman" w:hAnsi="Times New Roman" w:cs="Times New Roman"/>
          <w:b/>
          <w:bCs/>
          <w:color w:val="000000"/>
          <w:sz w:val="26"/>
          <w:szCs w:val="26"/>
          <w:lang w:eastAsia="ru-RU"/>
        </w:rPr>
        <w:t>Планируемые результаты освоения курса</w:t>
      </w:r>
    </w:p>
    <w:p w:rsidR="00B0711A" w:rsidRPr="00B0711A" w:rsidRDefault="00B0711A" w:rsidP="00B0711A">
      <w:pPr>
        <w:shd w:val="clear" w:color="auto" w:fill="FFFFFF"/>
        <w:spacing w:after="0" w:line="240" w:lineRule="auto"/>
        <w:ind w:firstLine="567"/>
        <w:jc w:val="both"/>
        <w:rPr>
          <w:rFonts w:ascii="Times New Roman" w:hAnsi="Times New Roman" w:cs="Times New Roman"/>
          <w:sz w:val="26"/>
          <w:szCs w:val="26"/>
        </w:rPr>
      </w:pPr>
      <w:r w:rsidRPr="00B0711A">
        <w:rPr>
          <w:rFonts w:ascii="Times New Roman" w:hAnsi="Times New Roman" w:cs="Times New Roman"/>
          <w:b/>
          <w:i/>
          <w:sz w:val="26"/>
          <w:szCs w:val="26"/>
        </w:rPr>
        <w:t>Личностные результаты:</w:t>
      </w:r>
      <w:r w:rsidRPr="00B0711A">
        <w:rPr>
          <w:rFonts w:ascii="Times New Roman" w:hAnsi="Times New Roman" w:cs="Times New Roman"/>
          <w:sz w:val="26"/>
          <w:szCs w:val="26"/>
        </w:rPr>
        <w:t xml:space="preserve"> </w:t>
      </w:r>
    </w:p>
    <w:p w:rsidR="00B0711A" w:rsidRPr="00B0711A" w:rsidRDefault="00B0711A" w:rsidP="00B0711A">
      <w:pPr>
        <w:widowControl w:val="0"/>
        <w:tabs>
          <w:tab w:val="left" w:pos="0"/>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xml:space="preserve">1) в сфере </w:t>
      </w:r>
      <w:r w:rsidR="0063310F" w:rsidRPr="00B0711A">
        <w:rPr>
          <w:rFonts w:ascii="Times New Roman" w:eastAsia="Times New Roman" w:hAnsi="Times New Roman" w:cs="Times New Roman"/>
          <w:sz w:val="26"/>
          <w:szCs w:val="26"/>
          <w:lang w:eastAsia="ru-RU"/>
        </w:rPr>
        <w:t>отношений,</w:t>
      </w:r>
      <w:r w:rsidRPr="00B0711A">
        <w:rPr>
          <w:rFonts w:ascii="Times New Roman" w:eastAsia="Times New Roman" w:hAnsi="Times New Roman" w:cs="Times New Roman"/>
          <w:sz w:val="26"/>
          <w:szCs w:val="26"/>
          <w:lang w:eastAsia="ru-RU"/>
        </w:rPr>
        <w:t xml:space="preserve"> обучающихся к себе, к своему здоровью, к познанию</w:t>
      </w:r>
      <w:r w:rsidRPr="00B0711A">
        <w:rPr>
          <w:rFonts w:ascii="Times New Roman" w:eastAsia="Times New Roman" w:hAnsi="Times New Roman" w:cs="Times New Roman"/>
          <w:spacing w:val="-4"/>
          <w:sz w:val="26"/>
          <w:szCs w:val="26"/>
          <w:lang w:eastAsia="ru-RU"/>
        </w:rPr>
        <w:t xml:space="preserve"> </w:t>
      </w:r>
      <w:r w:rsidRPr="00B0711A">
        <w:rPr>
          <w:rFonts w:ascii="Times New Roman" w:eastAsia="Times New Roman" w:hAnsi="Times New Roman" w:cs="Times New Roman"/>
          <w:sz w:val="26"/>
          <w:szCs w:val="26"/>
          <w:lang w:eastAsia="ru-RU"/>
        </w:rPr>
        <w:t>себя:</w:t>
      </w:r>
    </w:p>
    <w:p w:rsidR="00B0711A" w:rsidRPr="00B0711A" w:rsidRDefault="00B0711A" w:rsidP="00B0711A">
      <w:pPr>
        <w:widowControl w:val="0"/>
        <w:tabs>
          <w:tab w:val="left" w:pos="0"/>
          <w:tab w:val="left" w:pos="1245"/>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w:t>
      </w:r>
      <w:r w:rsidRPr="00B0711A">
        <w:rPr>
          <w:rFonts w:ascii="Times New Roman" w:eastAsia="Times New Roman" w:hAnsi="Times New Roman" w:cs="Times New Roman"/>
          <w:spacing w:val="-18"/>
          <w:sz w:val="26"/>
          <w:szCs w:val="26"/>
          <w:lang w:eastAsia="ru-RU"/>
        </w:rPr>
        <w:t xml:space="preserve"> </w:t>
      </w:r>
      <w:r w:rsidRPr="00B0711A">
        <w:rPr>
          <w:rFonts w:ascii="Times New Roman" w:eastAsia="Times New Roman" w:hAnsi="Times New Roman" w:cs="Times New Roman"/>
          <w:sz w:val="26"/>
          <w:szCs w:val="26"/>
          <w:lang w:eastAsia="ru-RU"/>
        </w:rPr>
        <w:t>планы;</w:t>
      </w:r>
    </w:p>
    <w:p w:rsidR="00B0711A" w:rsidRPr="00B0711A" w:rsidRDefault="00B0711A" w:rsidP="00B0711A">
      <w:pPr>
        <w:widowControl w:val="0"/>
        <w:tabs>
          <w:tab w:val="left" w:pos="0"/>
          <w:tab w:val="left" w:pos="1245"/>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w:t>
      </w:r>
      <w:r w:rsidR="0063310F" w:rsidRPr="00B0711A">
        <w:rPr>
          <w:rFonts w:ascii="Times New Roman" w:eastAsia="Times New Roman" w:hAnsi="Times New Roman" w:cs="Times New Roman"/>
          <w:sz w:val="26"/>
          <w:szCs w:val="26"/>
          <w:lang w:eastAsia="ru-RU"/>
        </w:rPr>
        <w:t>настоящего на основе осознания,</w:t>
      </w:r>
      <w:r w:rsidRPr="00B0711A">
        <w:rPr>
          <w:rFonts w:ascii="Times New Roman" w:eastAsia="Times New Roman" w:hAnsi="Times New Roman" w:cs="Times New Roman"/>
          <w:sz w:val="26"/>
          <w:szCs w:val="26"/>
          <w:lang w:eastAsia="ru-RU"/>
        </w:rPr>
        <w:t xml:space="preserve"> и осмысления истории, духовных ценностей и достижений нашей</w:t>
      </w:r>
      <w:r w:rsidRPr="00B0711A">
        <w:rPr>
          <w:rFonts w:ascii="Times New Roman" w:eastAsia="Times New Roman" w:hAnsi="Times New Roman" w:cs="Times New Roman"/>
          <w:spacing w:val="-10"/>
          <w:sz w:val="26"/>
          <w:szCs w:val="26"/>
          <w:lang w:eastAsia="ru-RU"/>
        </w:rPr>
        <w:t xml:space="preserve"> </w:t>
      </w:r>
      <w:r w:rsidRPr="00B0711A">
        <w:rPr>
          <w:rFonts w:ascii="Times New Roman" w:eastAsia="Times New Roman" w:hAnsi="Times New Roman" w:cs="Times New Roman"/>
          <w:sz w:val="26"/>
          <w:szCs w:val="26"/>
          <w:lang w:eastAsia="ru-RU"/>
        </w:rPr>
        <w:t>страны;</w:t>
      </w:r>
    </w:p>
    <w:p w:rsidR="00B0711A" w:rsidRPr="00B0711A" w:rsidRDefault="00B0711A" w:rsidP="00B0711A">
      <w:pPr>
        <w:widowControl w:val="0"/>
        <w:tabs>
          <w:tab w:val="left" w:pos="0"/>
        </w:tabs>
        <w:autoSpaceDE w:val="0"/>
        <w:autoSpaceDN w:val="0"/>
        <w:spacing w:after="0" w:line="240" w:lineRule="auto"/>
        <w:ind w:firstLine="567"/>
        <w:jc w:val="both"/>
        <w:rPr>
          <w:rFonts w:ascii="Times New Roman" w:eastAsia="Times New Roman" w:hAnsi="Times New Roman" w:cs="Times New Roman"/>
          <w:sz w:val="26"/>
          <w:szCs w:val="26"/>
          <w:lang w:eastAsia="ru-RU" w:bidi="ru-RU"/>
        </w:rPr>
      </w:pPr>
      <w:r w:rsidRPr="00B0711A">
        <w:rPr>
          <w:rFonts w:ascii="Times New Roman" w:eastAsia="Times New Roman" w:hAnsi="Times New Roman" w:cs="Times New Roman"/>
          <w:sz w:val="26"/>
          <w:szCs w:val="26"/>
          <w:lang w:eastAsia="ru-RU" w:bidi="ru-RU"/>
        </w:rPr>
        <w:t>- готовность и способность обучающихся к саморазвитию и самовоспитанию в соответствии с общечеловеческими ценностями;</w:t>
      </w:r>
    </w:p>
    <w:p w:rsidR="00B0711A" w:rsidRPr="00B0711A" w:rsidRDefault="00B0711A" w:rsidP="00B0711A">
      <w:pPr>
        <w:widowControl w:val="0"/>
        <w:tabs>
          <w:tab w:val="left" w:pos="0"/>
          <w:tab w:val="left" w:pos="925"/>
        </w:tabs>
        <w:autoSpaceDE w:val="0"/>
        <w:autoSpaceDN w:val="0"/>
        <w:spacing w:after="0" w:line="240" w:lineRule="auto"/>
        <w:ind w:firstLine="567"/>
        <w:jc w:val="both"/>
        <w:outlineLvl w:val="2"/>
        <w:rPr>
          <w:rFonts w:ascii="Times New Roman" w:eastAsia="Times New Roman" w:hAnsi="Times New Roman" w:cs="Times New Roman"/>
          <w:bCs/>
          <w:sz w:val="26"/>
          <w:szCs w:val="26"/>
          <w:lang w:eastAsia="ru-RU" w:bidi="ru-RU"/>
        </w:rPr>
      </w:pPr>
      <w:r w:rsidRPr="00B0711A">
        <w:rPr>
          <w:rFonts w:ascii="Times New Roman" w:eastAsia="Times New Roman" w:hAnsi="Times New Roman" w:cs="Times New Roman"/>
          <w:bCs/>
          <w:sz w:val="26"/>
          <w:szCs w:val="26"/>
          <w:lang w:eastAsia="ru-RU" w:bidi="ru-RU"/>
        </w:rPr>
        <w:t xml:space="preserve">2) в сфере </w:t>
      </w:r>
      <w:r w:rsidR="0063310F" w:rsidRPr="00B0711A">
        <w:rPr>
          <w:rFonts w:ascii="Times New Roman" w:eastAsia="Times New Roman" w:hAnsi="Times New Roman" w:cs="Times New Roman"/>
          <w:bCs/>
          <w:sz w:val="26"/>
          <w:szCs w:val="26"/>
          <w:lang w:eastAsia="ru-RU" w:bidi="ru-RU"/>
        </w:rPr>
        <w:t>отношений,</w:t>
      </w:r>
      <w:r w:rsidRPr="00B0711A">
        <w:rPr>
          <w:rFonts w:ascii="Times New Roman" w:eastAsia="Times New Roman" w:hAnsi="Times New Roman" w:cs="Times New Roman"/>
          <w:bCs/>
          <w:sz w:val="26"/>
          <w:szCs w:val="26"/>
          <w:lang w:eastAsia="ru-RU" w:bidi="ru-RU"/>
        </w:rPr>
        <w:t xml:space="preserve"> обучающихся к России как к Родине (Отечеству):</w:t>
      </w:r>
    </w:p>
    <w:p w:rsidR="00B0711A" w:rsidRPr="008141ED" w:rsidRDefault="00B0711A" w:rsidP="00B0711A">
      <w:pPr>
        <w:widowControl w:val="0"/>
        <w:tabs>
          <w:tab w:val="left" w:pos="0"/>
          <w:tab w:val="left" w:pos="1285"/>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w:t>
      </w:r>
      <w:r w:rsidRPr="008141ED">
        <w:rPr>
          <w:rFonts w:ascii="Times New Roman" w:eastAsia="Times New Roman" w:hAnsi="Times New Roman" w:cs="Times New Roman"/>
          <w:sz w:val="26"/>
          <w:szCs w:val="26"/>
          <w:lang w:eastAsia="ru-RU"/>
        </w:rPr>
        <w:t>к служению Отечеству, его защите;</w:t>
      </w:r>
    </w:p>
    <w:p w:rsidR="00B0711A" w:rsidRPr="008141ED" w:rsidRDefault="00B0711A" w:rsidP="00B0711A">
      <w:pPr>
        <w:widowControl w:val="0"/>
        <w:tabs>
          <w:tab w:val="left" w:pos="0"/>
          <w:tab w:val="left" w:pos="1285"/>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141ED">
        <w:rPr>
          <w:rFonts w:ascii="Times New Roman" w:eastAsia="Times New Roman" w:hAnsi="Times New Roman" w:cs="Times New Roman"/>
          <w:sz w:val="26"/>
          <w:szCs w:val="26"/>
          <w:lang w:eastAsia="ru-RU"/>
        </w:rPr>
        <w:t>- уважение к своему народу, чувство ответственности перед Родиной, гордости за свой край, свою Родину, прошлое и настоящее многонационального народа</w:t>
      </w:r>
      <w:r w:rsidRPr="008141ED">
        <w:rPr>
          <w:rFonts w:ascii="Times New Roman" w:eastAsia="Times New Roman" w:hAnsi="Times New Roman" w:cs="Times New Roman"/>
          <w:spacing w:val="-2"/>
          <w:sz w:val="26"/>
          <w:szCs w:val="26"/>
          <w:lang w:eastAsia="ru-RU"/>
        </w:rPr>
        <w:t xml:space="preserve"> </w:t>
      </w:r>
      <w:r w:rsidRPr="008141ED">
        <w:rPr>
          <w:rFonts w:ascii="Times New Roman" w:eastAsia="Times New Roman" w:hAnsi="Times New Roman" w:cs="Times New Roman"/>
          <w:sz w:val="26"/>
          <w:szCs w:val="26"/>
          <w:lang w:eastAsia="ru-RU"/>
        </w:rPr>
        <w:t>России;</w:t>
      </w:r>
    </w:p>
    <w:p w:rsidR="00B0711A" w:rsidRPr="00B0711A" w:rsidRDefault="00B0711A" w:rsidP="00B0711A">
      <w:pPr>
        <w:widowControl w:val="0"/>
        <w:tabs>
          <w:tab w:val="left" w:pos="0"/>
          <w:tab w:val="left" w:pos="1233"/>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141ED">
        <w:rPr>
          <w:rFonts w:ascii="Times New Roman" w:eastAsia="Times New Roman" w:hAnsi="Times New Roman" w:cs="Times New Roman"/>
          <w:sz w:val="26"/>
          <w:szCs w:val="26"/>
          <w:lang w:eastAsia="ru-RU"/>
        </w:rPr>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w:t>
      </w:r>
      <w:r w:rsidRPr="00B0711A">
        <w:rPr>
          <w:rFonts w:ascii="Times New Roman" w:eastAsia="Times New Roman" w:hAnsi="Times New Roman" w:cs="Times New Roman"/>
          <w:sz w:val="26"/>
          <w:szCs w:val="26"/>
          <w:lang w:eastAsia="ru-RU"/>
        </w:rPr>
        <w:t>фактором национального самоопределения;</w:t>
      </w:r>
    </w:p>
    <w:p w:rsidR="00B0711A" w:rsidRPr="00B0711A" w:rsidRDefault="00B0711A" w:rsidP="00B0711A">
      <w:pPr>
        <w:widowControl w:val="0"/>
        <w:tabs>
          <w:tab w:val="left" w:pos="0"/>
          <w:tab w:val="left" w:pos="925"/>
        </w:tabs>
        <w:autoSpaceDE w:val="0"/>
        <w:autoSpaceDN w:val="0"/>
        <w:spacing w:after="0" w:line="240" w:lineRule="auto"/>
        <w:ind w:firstLine="567"/>
        <w:jc w:val="both"/>
        <w:outlineLvl w:val="2"/>
        <w:rPr>
          <w:rFonts w:ascii="Times New Roman" w:eastAsia="Times New Roman" w:hAnsi="Times New Roman" w:cs="Times New Roman"/>
          <w:bCs/>
          <w:sz w:val="26"/>
          <w:szCs w:val="26"/>
          <w:lang w:eastAsia="ru-RU" w:bidi="ru-RU"/>
        </w:rPr>
      </w:pPr>
      <w:r w:rsidRPr="00B0711A">
        <w:rPr>
          <w:rFonts w:ascii="Times New Roman" w:eastAsia="Times New Roman" w:hAnsi="Times New Roman" w:cs="Times New Roman"/>
          <w:bCs/>
          <w:sz w:val="26"/>
          <w:szCs w:val="26"/>
          <w:lang w:eastAsia="ru-RU" w:bidi="ru-RU"/>
        </w:rPr>
        <w:lastRenderedPageBreak/>
        <w:t xml:space="preserve">3) в сфере </w:t>
      </w:r>
      <w:r w:rsidR="0063310F">
        <w:rPr>
          <w:rFonts w:ascii="Times New Roman" w:eastAsia="Times New Roman" w:hAnsi="Times New Roman" w:cs="Times New Roman"/>
          <w:bCs/>
          <w:sz w:val="26"/>
          <w:szCs w:val="26"/>
          <w:lang w:eastAsia="ru-RU" w:bidi="ru-RU"/>
        </w:rPr>
        <w:t xml:space="preserve">отношений </w:t>
      </w:r>
      <w:r w:rsidRPr="00B0711A">
        <w:rPr>
          <w:rFonts w:ascii="Times New Roman" w:eastAsia="Times New Roman" w:hAnsi="Times New Roman" w:cs="Times New Roman"/>
          <w:bCs/>
          <w:sz w:val="26"/>
          <w:szCs w:val="26"/>
          <w:lang w:eastAsia="ru-RU" w:bidi="ru-RU"/>
        </w:rPr>
        <w:t>обучающихся к закону, государству и к гражданскому</w:t>
      </w:r>
      <w:r w:rsidRPr="00B0711A">
        <w:rPr>
          <w:rFonts w:ascii="Times New Roman" w:eastAsia="Times New Roman" w:hAnsi="Times New Roman" w:cs="Times New Roman"/>
          <w:bCs/>
          <w:spacing w:val="5"/>
          <w:sz w:val="26"/>
          <w:szCs w:val="26"/>
          <w:lang w:eastAsia="ru-RU" w:bidi="ru-RU"/>
        </w:rPr>
        <w:t xml:space="preserve"> </w:t>
      </w:r>
      <w:r w:rsidRPr="00B0711A">
        <w:rPr>
          <w:rFonts w:ascii="Times New Roman" w:eastAsia="Times New Roman" w:hAnsi="Times New Roman" w:cs="Times New Roman"/>
          <w:bCs/>
          <w:sz w:val="26"/>
          <w:szCs w:val="26"/>
          <w:lang w:eastAsia="ru-RU" w:bidi="ru-RU"/>
        </w:rPr>
        <w:t>обществу:</w:t>
      </w:r>
    </w:p>
    <w:p w:rsidR="00B0711A" w:rsidRPr="00B0711A" w:rsidRDefault="00B0711A" w:rsidP="00B0711A">
      <w:pPr>
        <w:widowControl w:val="0"/>
        <w:tabs>
          <w:tab w:val="left" w:pos="0"/>
          <w:tab w:val="left" w:pos="1357"/>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гражданственность, гражданская позиция активного и ответственного члена российского</w:t>
      </w:r>
      <w:r w:rsidRPr="00B0711A">
        <w:rPr>
          <w:rFonts w:ascii="Times New Roman" w:eastAsia="Times New Roman" w:hAnsi="Times New Roman" w:cs="Times New Roman"/>
          <w:spacing w:val="9"/>
          <w:sz w:val="26"/>
          <w:szCs w:val="26"/>
          <w:lang w:eastAsia="ru-RU"/>
        </w:rPr>
        <w:t xml:space="preserve"> </w:t>
      </w:r>
      <w:r w:rsidRPr="00B0711A">
        <w:rPr>
          <w:rFonts w:ascii="Times New Roman" w:eastAsia="Times New Roman" w:hAnsi="Times New Roman" w:cs="Times New Roman"/>
          <w:sz w:val="26"/>
          <w:szCs w:val="26"/>
          <w:lang w:eastAsia="ru-RU"/>
        </w:rPr>
        <w:t>общества,</w:t>
      </w:r>
      <w:r w:rsidRPr="00B0711A">
        <w:rPr>
          <w:rFonts w:ascii="Times New Roman" w:eastAsia="Times New Roman" w:hAnsi="Times New Roman" w:cs="Times New Roman"/>
          <w:spacing w:val="13"/>
          <w:sz w:val="26"/>
          <w:szCs w:val="26"/>
          <w:lang w:eastAsia="ru-RU"/>
        </w:rPr>
        <w:t xml:space="preserve"> </w:t>
      </w:r>
      <w:r w:rsidRPr="00B0711A">
        <w:rPr>
          <w:rFonts w:ascii="Times New Roman" w:eastAsia="Times New Roman" w:hAnsi="Times New Roman" w:cs="Times New Roman"/>
          <w:sz w:val="26"/>
          <w:szCs w:val="26"/>
          <w:lang w:eastAsia="ru-RU"/>
        </w:rPr>
        <w:t>осознающего</w:t>
      </w:r>
      <w:r w:rsidRPr="00B0711A">
        <w:rPr>
          <w:rFonts w:ascii="Times New Roman" w:eastAsia="Times New Roman" w:hAnsi="Times New Roman" w:cs="Times New Roman"/>
          <w:spacing w:val="9"/>
          <w:sz w:val="26"/>
          <w:szCs w:val="26"/>
          <w:lang w:eastAsia="ru-RU"/>
        </w:rPr>
        <w:t xml:space="preserve"> </w:t>
      </w:r>
      <w:r w:rsidRPr="00B0711A">
        <w:rPr>
          <w:rFonts w:ascii="Times New Roman" w:eastAsia="Times New Roman" w:hAnsi="Times New Roman" w:cs="Times New Roman"/>
          <w:sz w:val="26"/>
          <w:szCs w:val="26"/>
          <w:lang w:eastAsia="ru-RU"/>
        </w:rPr>
        <w:t>свои</w:t>
      </w:r>
      <w:r w:rsidRPr="00B0711A">
        <w:rPr>
          <w:rFonts w:ascii="Times New Roman" w:eastAsia="Times New Roman" w:hAnsi="Times New Roman" w:cs="Times New Roman"/>
          <w:spacing w:val="11"/>
          <w:sz w:val="26"/>
          <w:szCs w:val="26"/>
          <w:lang w:eastAsia="ru-RU"/>
        </w:rPr>
        <w:t xml:space="preserve"> </w:t>
      </w:r>
      <w:r w:rsidRPr="00B0711A">
        <w:rPr>
          <w:rFonts w:ascii="Times New Roman" w:eastAsia="Times New Roman" w:hAnsi="Times New Roman" w:cs="Times New Roman"/>
          <w:sz w:val="26"/>
          <w:szCs w:val="26"/>
          <w:lang w:eastAsia="ru-RU"/>
        </w:rPr>
        <w:t>конституционные</w:t>
      </w:r>
      <w:r w:rsidRPr="00B0711A">
        <w:rPr>
          <w:rFonts w:ascii="Times New Roman" w:eastAsia="Times New Roman" w:hAnsi="Times New Roman" w:cs="Times New Roman"/>
          <w:spacing w:val="15"/>
          <w:sz w:val="26"/>
          <w:szCs w:val="26"/>
          <w:lang w:eastAsia="ru-RU"/>
        </w:rPr>
        <w:t xml:space="preserve"> </w:t>
      </w:r>
      <w:r w:rsidRPr="00B0711A">
        <w:rPr>
          <w:rFonts w:ascii="Times New Roman" w:eastAsia="Times New Roman" w:hAnsi="Times New Roman" w:cs="Times New Roman"/>
          <w:sz w:val="26"/>
          <w:szCs w:val="26"/>
          <w:lang w:eastAsia="ru-RU"/>
        </w:rPr>
        <w:t>права</w:t>
      </w:r>
      <w:r w:rsidRPr="00B0711A">
        <w:rPr>
          <w:rFonts w:ascii="Times New Roman" w:eastAsia="Times New Roman" w:hAnsi="Times New Roman" w:cs="Times New Roman"/>
          <w:spacing w:val="14"/>
          <w:sz w:val="26"/>
          <w:szCs w:val="26"/>
          <w:lang w:eastAsia="ru-RU"/>
        </w:rPr>
        <w:t xml:space="preserve"> </w:t>
      </w:r>
      <w:r w:rsidRPr="00B0711A">
        <w:rPr>
          <w:rFonts w:ascii="Times New Roman" w:eastAsia="Times New Roman" w:hAnsi="Times New Roman" w:cs="Times New Roman"/>
          <w:sz w:val="26"/>
          <w:szCs w:val="26"/>
          <w:lang w:eastAsia="ru-RU"/>
        </w:rPr>
        <w:t>и</w:t>
      </w:r>
      <w:r w:rsidRPr="00B0711A">
        <w:rPr>
          <w:rFonts w:ascii="Times New Roman" w:eastAsia="Times New Roman" w:hAnsi="Times New Roman" w:cs="Times New Roman"/>
          <w:spacing w:val="11"/>
          <w:sz w:val="26"/>
          <w:szCs w:val="26"/>
          <w:lang w:eastAsia="ru-RU"/>
        </w:rPr>
        <w:t xml:space="preserve"> </w:t>
      </w:r>
      <w:r w:rsidRPr="00B0711A">
        <w:rPr>
          <w:rFonts w:ascii="Times New Roman" w:eastAsia="Times New Roman" w:hAnsi="Times New Roman" w:cs="Times New Roman"/>
          <w:sz w:val="26"/>
          <w:szCs w:val="26"/>
          <w:lang w:eastAsia="ru-RU"/>
        </w:rPr>
        <w:t>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B0711A" w:rsidRPr="00B0711A" w:rsidRDefault="00B0711A" w:rsidP="00B0711A">
      <w:pPr>
        <w:widowControl w:val="0"/>
        <w:tabs>
          <w:tab w:val="left" w:pos="0"/>
          <w:tab w:val="left" w:pos="1385"/>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w:t>
      </w:r>
      <w:r w:rsidRPr="00B0711A">
        <w:rPr>
          <w:rFonts w:ascii="Times New Roman" w:eastAsia="Times New Roman" w:hAnsi="Times New Roman" w:cs="Times New Roman"/>
          <w:spacing w:val="-6"/>
          <w:sz w:val="26"/>
          <w:szCs w:val="26"/>
          <w:lang w:eastAsia="ru-RU"/>
        </w:rPr>
        <w:t xml:space="preserve"> </w:t>
      </w:r>
      <w:r w:rsidRPr="00B0711A">
        <w:rPr>
          <w:rFonts w:ascii="Times New Roman" w:eastAsia="Times New Roman" w:hAnsi="Times New Roman" w:cs="Times New Roman"/>
          <w:sz w:val="26"/>
          <w:szCs w:val="26"/>
          <w:lang w:eastAsia="ru-RU"/>
        </w:rPr>
        <w:t>мире;</w:t>
      </w:r>
    </w:p>
    <w:p w:rsidR="00B0711A" w:rsidRPr="00B0711A" w:rsidRDefault="00B0711A" w:rsidP="00B0711A">
      <w:pPr>
        <w:widowControl w:val="0"/>
        <w:tabs>
          <w:tab w:val="left" w:pos="0"/>
          <w:tab w:val="left" w:pos="1341"/>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w:t>
      </w:r>
      <w:r w:rsidRPr="00B0711A">
        <w:rPr>
          <w:rFonts w:ascii="Times New Roman" w:eastAsia="Times New Roman" w:hAnsi="Times New Roman" w:cs="Times New Roman"/>
          <w:spacing w:val="-1"/>
          <w:sz w:val="26"/>
          <w:szCs w:val="26"/>
          <w:lang w:eastAsia="ru-RU"/>
        </w:rPr>
        <w:t xml:space="preserve"> </w:t>
      </w:r>
      <w:r w:rsidRPr="00B0711A">
        <w:rPr>
          <w:rFonts w:ascii="Times New Roman" w:eastAsia="Times New Roman" w:hAnsi="Times New Roman" w:cs="Times New Roman"/>
          <w:sz w:val="26"/>
          <w:szCs w:val="26"/>
          <w:lang w:eastAsia="ru-RU"/>
        </w:rPr>
        <w:t>деятельности;</w:t>
      </w:r>
    </w:p>
    <w:p w:rsidR="00B0711A" w:rsidRPr="00B0711A" w:rsidRDefault="00B0711A" w:rsidP="00B0711A">
      <w:pPr>
        <w:widowControl w:val="0"/>
        <w:tabs>
          <w:tab w:val="left" w:pos="0"/>
          <w:tab w:val="left" w:pos="925"/>
          <w:tab w:val="left" w:pos="8496"/>
        </w:tabs>
        <w:autoSpaceDE w:val="0"/>
        <w:autoSpaceDN w:val="0"/>
        <w:spacing w:after="0" w:line="240" w:lineRule="auto"/>
        <w:ind w:firstLine="567"/>
        <w:jc w:val="both"/>
        <w:outlineLvl w:val="2"/>
        <w:rPr>
          <w:rFonts w:ascii="Times New Roman" w:eastAsia="Times New Roman" w:hAnsi="Times New Roman" w:cs="Times New Roman"/>
          <w:bCs/>
          <w:sz w:val="26"/>
          <w:szCs w:val="26"/>
          <w:lang w:eastAsia="ru-RU" w:bidi="ru-RU"/>
        </w:rPr>
      </w:pPr>
      <w:r w:rsidRPr="00B0711A">
        <w:rPr>
          <w:rFonts w:ascii="Times New Roman" w:eastAsia="Times New Roman" w:hAnsi="Times New Roman" w:cs="Times New Roman"/>
          <w:bCs/>
          <w:sz w:val="26"/>
          <w:szCs w:val="26"/>
          <w:lang w:eastAsia="ru-RU" w:bidi="ru-RU"/>
        </w:rPr>
        <w:t>4) в</w:t>
      </w:r>
      <w:r w:rsidRPr="00B0711A">
        <w:rPr>
          <w:rFonts w:ascii="Times New Roman" w:eastAsia="Times New Roman" w:hAnsi="Times New Roman" w:cs="Times New Roman"/>
          <w:bCs/>
          <w:spacing w:val="11"/>
          <w:sz w:val="26"/>
          <w:szCs w:val="26"/>
          <w:lang w:eastAsia="ru-RU" w:bidi="ru-RU"/>
        </w:rPr>
        <w:t xml:space="preserve"> </w:t>
      </w:r>
      <w:r w:rsidRPr="00B0711A">
        <w:rPr>
          <w:rFonts w:ascii="Times New Roman" w:eastAsia="Times New Roman" w:hAnsi="Times New Roman" w:cs="Times New Roman"/>
          <w:bCs/>
          <w:sz w:val="26"/>
          <w:szCs w:val="26"/>
          <w:lang w:eastAsia="ru-RU" w:bidi="ru-RU"/>
        </w:rPr>
        <w:t>сфере</w:t>
      </w:r>
      <w:r w:rsidRPr="00B0711A">
        <w:rPr>
          <w:rFonts w:ascii="Times New Roman" w:eastAsia="Times New Roman" w:hAnsi="Times New Roman" w:cs="Times New Roman"/>
          <w:bCs/>
          <w:spacing w:val="14"/>
          <w:sz w:val="26"/>
          <w:szCs w:val="26"/>
          <w:lang w:eastAsia="ru-RU" w:bidi="ru-RU"/>
        </w:rPr>
        <w:t xml:space="preserve"> </w:t>
      </w:r>
      <w:r w:rsidRPr="00B0711A">
        <w:rPr>
          <w:rFonts w:ascii="Times New Roman" w:eastAsia="Times New Roman" w:hAnsi="Times New Roman" w:cs="Times New Roman"/>
          <w:bCs/>
          <w:sz w:val="26"/>
          <w:szCs w:val="26"/>
          <w:lang w:eastAsia="ru-RU" w:bidi="ru-RU"/>
        </w:rPr>
        <w:t>отношений</w:t>
      </w:r>
      <w:r w:rsidRPr="00B0711A">
        <w:rPr>
          <w:rFonts w:ascii="Times New Roman" w:eastAsia="Times New Roman" w:hAnsi="Times New Roman" w:cs="Times New Roman"/>
          <w:bCs/>
          <w:spacing w:val="14"/>
          <w:sz w:val="26"/>
          <w:szCs w:val="26"/>
          <w:lang w:eastAsia="ru-RU" w:bidi="ru-RU"/>
        </w:rPr>
        <w:t xml:space="preserve"> </w:t>
      </w:r>
      <w:r w:rsidRPr="00B0711A">
        <w:rPr>
          <w:rFonts w:ascii="Times New Roman" w:eastAsia="Times New Roman" w:hAnsi="Times New Roman" w:cs="Times New Roman"/>
          <w:bCs/>
          <w:sz w:val="26"/>
          <w:szCs w:val="26"/>
          <w:lang w:eastAsia="ru-RU" w:bidi="ru-RU"/>
        </w:rPr>
        <w:t>обучающихся</w:t>
      </w:r>
      <w:r w:rsidRPr="00B0711A">
        <w:rPr>
          <w:rFonts w:ascii="Times New Roman" w:eastAsia="Times New Roman" w:hAnsi="Times New Roman" w:cs="Times New Roman"/>
          <w:bCs/>
          <w:spacing w:val="10"/>
          <w:sz w:val="26"/>
          <w:szCs w:val="26"/>
          <w:lang w:eastAsia="ru-RU" w:bidi="ru-RU"/>
        </w:rPr>
        <w:t xml:space="preserve"> </w:t>
      </w:r>
      <w:r w:rsidRPr="00B0711A">
        <w:rPr>
          <w:rFonts w:ascii="Times New Roman" w:eastAsia="Times New Roman" w:hAnsi="Times New Roman" w:cs="Times New Roman"/>
          <w:bCs/>
          <w:sz w:val="26"/>
          <w:szCs w:val="26"/>
          <w:lang w:eastAsia="ru-RU" w:bidi="ru-RU"/>
        </w:rPr>
        <w:t>с окружающими людьми:</w:t>
      </w:r>
    </w:p>
    <w:p w:rsidR="00B0711A" w:rsidRPr="00B0711A" w:rsidRDefault="00B0711A" w:rsidP="00B0711A">
      <w:pPr>
        <w:widowControl w:val="0"/>
        <w:tabs>
          <w:tab w:val="left" w:pos="0"/>
          <w:tab w:val="left" w:pos="1209"/>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xml:space="preserve">- нравственное сознание и поведение </w:t>
      </w:r>
      <w:r w:rsidRPr="00B0711A">
        <w:rPr>
          <w:rFonts w:ascii="Times New Roman" w:eastAsia="Times New Roman" w:hAnsi="Times New Roman" w:cs="Times New Roman"/>
          <w:spacing w:val="-3"/>
          <w:sz w:val="26"/>
          <w:szCs w:val="26"/>
          <w:lang w:eastAsia="ru-RU"/>
        </w:rPr>
        <w:t xml:space="preserve">на </w:t>
      </w:r>
      <w:r w:rsidRPr="00B0711A">
        <w:rPr>
          <w:rFonts w:ascii="Times New Roman" w:eastAsia="Times New Roman" w:hAnsi="Times New Roman" w:cs="Times New Roman"/>
          <w:sz w:val="26"/>
          <w:szCs w:val="26"/>
          <w:lang w:eastAsia="ru-RU"/>
        </w:rPr>
        <w:t>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w:t>
      </w:r>
      <w:r w:rsidRPr="00B0711A">
        <w:rPr>
          <w:rFonts w:ascii="Times New Roman" w:eastAsia="Times New Roman" w:hAnsi="Times New Roman" w:cs="Times New Roman"/>
          <w:spacing w:val="-1"/>
          <w:sz w:val="26"/>
          <w:szCs w:val="26"/>
          <w:lang w:eastAsia="ru-RU"/>
        </w:rPr>
        <w:t xml:space="preserve"> </w:t>
      </w:r>
      <w:r w:rsidRPr="00B0711A">
        <w:rPr>
          <w:rFonts w:ascii="Times New Roman" w:eastAsia="Times New Roman" w:hAnsi="Times New Roman" w:cs="Times New Roman"/>
          <w:sz w:val="26"/>
          <w:szCs w:val="26"/>
          <w:lang w:eastAsia="ru-RU"/>
        </w:rPr>
        <w:t>достижения;</w:t>
      </w:r>
    </w:p>
    <w:p w:rsidR="00B0711A" w:rsidRPr="00B0711A" w:rsidRDefault="00B0711A" w:rsidP="00B0711A">
      <w:pPr>
        <w:widowControl w:val="0"/>
        <w:tabs>
          <w:tab w:val="left" w:pos="0"/>
          <w:tab w:val="left" w:pos="1209"/>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принятие гуманистических ценностей, осознанное, уважительное и доброжелательное отношение к другому человеку, его мнению,</w:t>
      </w:r>
      <w:r w:rsidRPr="00B0711A">
        <w:rPr>
          <w:rFonts w:ascii="Times New Roman" w:eastAsia="Times New Roman" w:hAnsi="Times New Roman" w:cs="Times New Roman"/>
          <w:spacing w:val="-9"/>
          <w:sz w:val="26"/>
          <w:szCs w:val="26"/>
          <w:lang w:eastAsia="ru-RU"/>
        </w:rPr>
        <w:t xml:space="preserve"> </w:t>
      </w:r>
      <w:r w:rsidRPr="00B0711A">
        <w:rPr>
          <w:rFonts w:ascii="Times New Roman" w:eastAsia="Times New Roman" w:hAnsi="Times New Roman" w:cs="Times New Roman"/>
          <w:sz w:val="26"/>
          <w:szCs w:val="26"/>
          <w:lang w:eastAsia="ru-RU"/>
        </w:rPr>
        <w:t>мировоззрению;</w:t>
      </w:r>
    </w:p>
    <w:p w:rsidR="00B0711A" w:rsidRPr="00B0711A" w:rsidRDefault="00B0711A" w:rsidP="00B0711A">
      <w:pPr>
        <w:widowControl w:val="0"/>
        <w:tabs>
          <w:tab w:val="left" w:pos="0"/>
        </w:tabs>
        <w:autoSpaceDE w:val="0"/>
        <w:autoSpaceDN w:val="0"/>
        <w:spacing w:after="0" w:line="240" w:lineRule="auto"/>
        <w:ind w:firstLine="567"/>
        <w:jc w:val="both"/>
        <w:rPr>
          <w:rFonts w:ascii="Times New Roman" w:eastAsia="Times New Roman" w:hAnsi="Times New Roman" w:cs="Times New Roman"/>
          <w:sz w:val="26"/>
          <w:szCs w:val="26"/>
          <w:lang w:eastAsia="ru-RU" w:bidi="ru-RU"/>
        </w:rPr>
      </w:pPr>
      <w:r w:rsidRPr="00B0711A">
        <w:rPr>
          <w:rFonts w:ascii="Times New Roman" w:eastAsia="Times New Roman" w:hAnsi="Times New Roman" w:cs="Times New Roman"/>
          <w:sz w:val="26"/>
          <w:szCs w:val="26"/>
          <w:lang w:eastAsia="ru-RU" w:bidi="ru-RU"/>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w:t>
      </w:r>
    </w:p>
    <w:p w:rsidR="00B0711A" w:rsidRPr="00B0711A" w:rsidRDefault="00B0711A" w:rsidP="00B0711A">
      <w:pPr>
        <w:widowControl w:val="0"/>
        <w:tabs>
          <w:tab w:val="left" w:pos="0"/>
        </w:tabs>
        <w:autoSpaceDE w:val="0"/>
        <w:autoSpaceDN w:val="0"/>
        <w:spacing w:after="0" w:line="240" w:lineRule="auto"/>
        <w:ind w:firstLine="567"/>
        <w:jc w:val="both"/>
        <w:rPr>
          <w:rFonts w:ascii="Times New Roman" w:eastAsia="Times New Roman" w:hAnsi="Times New Roman" w:cs="Times New Roman"/>
          <w:sz w:val="26"/>
          <w:szCs w:val="26"/>
          <w:lang w:eastAsia="ru-RU" w:bidi="ru-RU"/>
        </w:rPr>
      </w:pPr>
      <w:r w:rsidRPr="00B0711A">
        <w:rPr>
          <w:rFonts w:ascii="Times New Roman" w:eastAsia="Times New Roman" w:hAnsi="Times New Roman" w:cs="Times New Roman"/>
          <w:sz w:val="26"/>
          <w:szCs w:val="26"/>
          <w:lang w:eastAsia="ru-RU" w:bidi="ru-RU"/>
        </w:rPr>
        <w:t>- бережное, ответственное и компетентное отношение к физическому и психологическому здоровью других людей, умение оказывать первую помощь;</w:t>
      </w:r>
    </w:p>
    <w:p w:rsidR="00B0711A" w:rsidRPr="00B0711A" w:rsidRDefault="00B0711A" w:rsidP="00B0711A">
      <w:pPr>
        <w:widowControl w:val="0"/>
        <w:tabs>
          <w:tab w:val="left" w:pos="0"/>
        </w:tabs>
        <w:autoSpaceDE w:val="0"/>
        <w:autoSpaceDN w:val="0"/>
        <w:spacing w:after="0" w:line="240" w:lineRule="auto"/>
        <w:ind w:firstLine="567"/>
        <w:jc w:val="both"/>
        <w:rPr>
          <w:rFonts w:ascii="Times New Roman" w:eastAsia="Times New Roman" w:hAnsi="Times New Roman" w:cs="Times New Roman"/>
          <w:sz w:val="26"/>
          <w:szCs w:val="26"/>
          <w:lang w:eastAsia="ru-RU" w:bidi="ru-RU"/>
        </w:rPr>
      </w:pPr>
      <w:r w:rsidRPr="00B0711A">
        <w:rPr>
          <w:rFonts w:ascii="Times New Roman" w:eastAsia="Times New Roman" w:hAnsi="Times New Roman" w:cs="Times New Roman"/>
          <w:sz w:val="26"/>
          <w:szCs w:val="26"/>
          <w:lang w:eastAsia="ru-RU" w:bidi="ru-RU"/>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w:t>
      </w:r>
      <w:r w:rsidRPr="00B0711A">
        <w:rPr>
          <w:rFonts w:ascii="Times New Roman" w:eastAsia="Times New Roman" w:hAnsi="Times New Roman" w:cs="Times New Roman"/>
          <w:spacing w:val="-5"/>
          <w:sz w:val="26"/>
          <w:szCs w:val="26"/>
          <w:lang w:eastAsia="ru-RU" w:bidi="ru-RU"/>
        </w:rPr>
        <w:t xml:space="preserve">на </w:t>
      </w:r>
      <w:r w:rsidRPr="00B0711A">
        <w:rPr>
          <w:rFonts w:ascii="Times New Roman" w:eastAsia="Times New Roman" w:hAnsi="Times New Roman" w:cs="Times New Roman"/>
          <w:sz w:val="26"/>
          <w:szCs w:val="26"/>
          <w:lang w:eastAsia="ru-RU" w:bidi="ru-RU"/>
        </w:rPr>
        <w:t>основе усвоения общечеловеческих ценностей и нравственных чувств (чести, долга, справедливости, милосердия и</w:t>
      </w:r>
      <w:r w:rsidRPr="00B0711A">
        <w:rPr>
          <w:rFonts w:ascii="Times New Roman" w:eastAsia="Times New Roman" w:hAnsi="Times New Roman" w:cs="Times New Roman"/>
          <w:spacing w:val="-4"/>
          <w:sz w:val="26"/>
          <w:szCs w:val="26"/>
          <w:lang w:eastAsia="ru-RU" w:bidi="ru-RU"/>
        </w:rPr>
        <w:t xml:space="preserve"> </w:t>
      </w:r>
      <w:r w:rsidRPr="00B0711A">
        <w:rPr>
          <w:rFonts w:ascii="Times New Roman" w:eastAsia="Times New Roman" w:hAnsi="Times New Roman" w:cs="Times New Roman"/>
          <w:sz w:val="26"/>
          <w:szCs w:val="26"/>
          <w:lang w:eastAsia="ru-RU" w:bidi="ru-RU"/>
        </w:rPr>
        <w:t>дружелюбия);</w:t>
      </w:r>
    </w:p>
    <w:p w:rsidR="00B0711A" w:rsidRPr="00B0711A" w:rsidRDefault="00B0711A" w:rsidP="00B0711A">
      <w:pPr>
        <w:widowControl w:val="0"/>
        <w:tabs>
          <w:tab w:val="left" w:pos="0"/>
        </w:tabs>
        <w:autoSpaceDE w:val="0"/>
        <w:autoSpaceDN w:val="0"/>
        <w:spacing w:after="0" w:line="240" w:lineRule="auto"/>
        <w:ind w:firstLine="567"/>
        <w:jc w:val="both"/>
        <w:rPr>
          <w:rFonts w:ascii="Times New Roman" w:eastAsia="Times New Roman" w:hAnsi="Times New Roman" w:cs="Times New Roman"/>
          <w:sz w:val="26"/>
          <w:szCs w:val="26"/>
          <w:lang w:eastAsia="ru-RU" w:bidi="ru-RU"/>
        </w:rPr>
      </w:pPr>
      <w:r w:rsidRPr="00B0711A">
        <w:rPr>
          <w:rFonts w:ascii="Times New Roman" w:eastAsia="Times New Roman" w:hAnsi="Times New Roman" w:cs="Times New Roman"/>
          <w:sz w:val="26"/>
          <w:szCs w:val="26"/>
          <w:lang w:eastAsia="ru-RU" w:bidi="ru-RU"/>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r w:rsidRPr="00B0711A">
        <w:rPr>
          <w:rFonts w:ascii="Times New Roman" w:eastAsia="Times New Roman" w:hAnsi="Times New Roman" w:cs="Times New Roman"/>
          <w:spacing w:val="-1"/>
          <w:sz w:val="26"/>
          <w:szCs w:val="26"/>
          <w:lang w:eastAsia="ru-RU" w:bidi="ru-RU"/>
        </w:rPr>
        <w:t xml:space="preserve"> </w:t>
      </w:r>
      <w:r w:rsidRPr="00B0711A">
        <w:rPr>
          <w:rFonts w:ascii="Times New Roman" w:eastAsia="Times New Roman" w:hAnsi="Times New Roman" w:cs="Times New Roman"/>
          <w:sz w:val="26"/>
          <w:szCs w:val="26"/>
          <w:lang w:eastAsia="ru-RU" w:bidi="ru-RU"/>
        </w:rPr>
        <w:t>деятельности;</w:t>
      </w:r>
    </w:p>
    <w:p w:rsidR="00B0711A" w:rsidRPr="00B0711A" w:rsidRDefault="00B0711A" w:rsidP="00B0711A">
      <w:pPr>
        <w:widowControl w:val="0"/>
        <w:tabs>
          <w:tab w:val="left" w:pos="0"/>
          <w:tab w:val="left" w:pos="925"/>
        </w:tabs>
        <w:autoSpaceDE w:val="0"/>
        <w:autoSpaceDN w:val="0"/>
        <w:spacing w:after="0" w:line="240" w:lineRule="auto"/>
        <w:ind w:firstLine="567"/>
        <w:jc w:val="both"/>
        <w:outlineLvl w:val="2"/>
        <w:rPr>
          <w:rFonts w:ascii="Times New Roman" w:eastAsia="Times New Roman" w:hAnsi="Times New Roman" w:cs="Times New Roman"/>
          <w:bCs/>
          <w:sz w:val="26"/>
          <w:szCs w:val="26"/>
          <w:lang w:eastAsia="ru-RU" w:bidi="ru-RU"/>
        </w:rPr>
      </w:pPr>
      <w:r w:rsidRPr="00B0711A">
        <w:rPr>
          <w:rFonts w:ascii="Times New Roman" w:eastAsia="Times New Roman" w:hAnsi="Times New Roman" w:cs="Times New Roman"/>
          <w:bCs/>
          <w:sz w:val="26"/>
          <w:szCs w:val="26"/>
          <w:lang w:eastAsia="ru-RU" w:bidi="ru-RU"/>
        </w:rPr>
        <w:t>5) в сфере отношений обучающихся к окружающему миру, живой природе, художественной</w:t>
      </w:r>
      <w:r w:rsidRPr="00B0711A">
        <w:rPr>
          <w:rFonts w:ascii="Times New Roman" w:eastAsia="Times New Roman" w:hAnsi="Times New Roman" w:cs="Times New Roman"/>
          <w:bCs/>
          <w:spacing w:val="4"/>
          <w:sz w:val="26"/>
          <w:szCs w:val="26"/>
          <w:lang w:eastAsia="ru-RU" w:bidi="ru-RU"/>
        </w:rPr>
        <w:t xml:space="preserve"> </w:t>
      </w:r>
      <w:r w:rsidRPr="00B0711A">
        <w:rPr>
          <w:rFonts w:ascii="Times New Roman" w:eastAsia="Times New Roman" w:hAnsi="Times New Roman" w:cs="Times New Roman"/>
          <w:bCs/>
          <w:sz w:val="26"/>
          <w:szCs w:val="26"/>
          <w:lang w:eastAsia="ru-RU" w:bidi="ru-RU"/>
        </w:rPr>
        <w:t>культуре:</w:t>
      </w:r>
    </w:p>
    <w:p w:rsidR="00B0711A" w:rsidRPr="00B0711A" w:rsidRDefault="00B0711A" w:rsidP="00B0711A">
      <w:pPr>
        <w:widowControl w:val="0"/>
        <w:tabs>
          <w:tab w:val="left" w:pos="0"/>
          <w:tab w:val="left" w:pos="1225"/>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B0711A" w:rsidRPr="00B0711A" w:rsidRDefault="00B0711A" w:rsidP="00B0711A">
      <w:pPr>
        <w:widowControl w:val="0"/>
        <w:tabs>
          <w:tab w:val="left" w:pos="0"/>
          <w:tab w:val="left" w:pos="1317"/>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0711A" w:rsidRPr="00B0711A" w:rsidRDefault="00B0711A" w:rsidP="00B0711A">
      <w:pPr>
        <w:widowControl w:val="0"/>
        <w:tabs>
          <w:tab w:val="left" w:pos="0"/>
          <w:tab w:val="left" w:pos="925"/>
        </w:tabs>
        <w:autoSpaceDE w:val="0"/>
        <w:autoSpaceDN w:val="0"/>
        <w:spacing w:after="0" w:line="240" w:lineRule="auto"/>
        <w:ind w:firstLine="567"/>
        <w:jc w:val="both"/>
        <w:outlineLvl w:val="2"/>
        <w:rPr>
          <w:rFonts w:ascii="Times New Roman" w:eastAsia="Times New Roman" w:hAnsi="Times New Roman" w:cs="Times New Roman"/>
          <w:bCs/>
          <w:sz w:val="26"/>
          <w:szCs w:val="26"/>
          <w:lang w:eastAsia="ru-RU" w:bidi="ru-RU"/>
        </w:rPr>
      </w:pPr>
      <w:r w:rsidRPr="00B0711A">
        <w:rPr>
          <w:rFonts w:ascii="Times New Roman" w:eastAsia="Times New Roman" w:hAnsi="Times New Roman" w:cs="Times New Roman"/>
          <w:bCs/>
          <w:sz w:val="26"/>
          <w:szCs w:val="26"/>
          <w:lang w:eastAsia="ru-RU" w:bidi="ru-RU"/>
        </w:rPr>
        <w:t>6) в сфере отношения обучающихся к труду, в сфере социально-экономических</w:t>
      </w:r>
      <w:r w:rsidRPr="00B0711A">
        <w:rPr>
          <w:rFonts w:ascii="Times New Roman" w:eastAsia="Times New Roman" w:hAnsi="Times New Roman" w:cs="Times New Roman"/>
          <w:bCs/>
          <w:spacing w:val="-6"/>
          <w:sz w:val="26"/>
          <w:szCs w:val="26"/>
          <w:lang w:eastAsia="ru-RU" w:bidi="ru-RU"/>
        </w:rPr>
        <w:t xml:space="preserve"> </w:t>
      </w:r>
      <w:r w:rsidRPr="00B0711A">
        <w:rPr>
          <w:rFonts w:ascii="Times New Roman" w:eastAsia="Times New Roman" w:hAnsi="Times New Roman" w:cs="Times New Roman"/>
          <w:bCs/>
          <w:sz w:val="26"/>
          <w:szCs w:val="26"/>
          <w:lang w:eastAsia="ru-RU" w:bidi="ru-RU"/>
        </w:rPr>
        <w:t>отношений:</w:t>
      </w:r>
    </w:p>
    <w:p w:rsidR="00B0711A" w:rsidRPr="00B0711A" w:rsidRDefault="00B0711A" w:rsidP="00B0711A">
      <w:pPr>
        <w:widowControl w:val="0"/>
        <w:tabs>
          <w:tab w:val="left" w:pos="0"/>
          <w:tab w:val="left" w:pos="1241"/>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осознанный выбор будущей профессии как путь и способ реализации собственных жизненных планов;</w:t>
      </w:r>
    </w:p>
    <w:p w:rsidR="00B0711A" w:rsidRPr="00B0711A" w:rsidRDefault="00B0711A" w:rsidP="00B0711A">
      <w:pPr>
        <w:widowControl w:val="0"/>
        <w:tabs>
          <w:tab w:val="left" w:pos="0"/>
          <w:tab w:val="left" w:pos="1345"/>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B0711A" w:rsidRPr="00B0711A" w:rsidRDefault="00B0711A" w:rsidP="00B0711A">
      <w:pPr>
        <w:widowControl w:val="0"/>
        <w:tabs>
          <w:tab w:val="left" w:pos="0"/>
          <w:tab w:val="left" w:pos="1249"/>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xml:space="preserve">- потребность трудиться, уважение к труду и людям труда, трудовым достижениям, добросовестное, ответственное и творческое отношение к разным </w:t>
      </w:r>
      <w:r w:rsidRPr="00B0711A">
        <w:rPr>
          <w:rFonts w:ascii="Times New Roman" w:eastAsia="Times New Roman" w:hAnsi="Times New Roman" w:cs="Times New Roman"/>
          <w:sz w:val="26"/>
          <w:szCs w:val="26"/>
          <w:lang w:eastAsia="ru-RU"/>
        </w:rPr>
        <w:lastRenderedPageBreak/>
        <w:t>видам трудовой деятельности.</w:t>
      </w:r>
    </w:p>
    <w:p w:rsidR="00B0711A" w:rsidRPr="00B0711A" w:rsidRDefault="00B0711A" w:rsidP="00B0711A">
      <w:pPr>
        <w:shd w:val="clear" w:color="auto" w:fill="FFFFFF"/>
        <w:spacing w:after="0" w:line="240" w:lineRule="auto"/>
        <w:jc w:val="both"/>
        <w:rPr>
          <w:rFonts w:ascii="Times New Roman" w:hAnsi="Times New Roman" w:cs="Times New Roman"/>
          <w:sz w:val="26"/>
          <w:szCs w:val="26"/>
        </w:rPr>
      </w:pPr>
    </w:p>
    <w:p w:rsidR="00B0711A" w:rsidRPr="00B0711A" w:rsidRDefault="00B0711A" w:rsidP="00B0711A">
      <w:pPr>
        <w:shd w:val="clear" w:color="auto" w:fill="FFFFFF"/>
        <w:spacing w:after="0" w:line="240" w:lineRule="auto"/>
        <w:ind w:firstLine="567"/>
        <w:jc w:val="both"/>
        <w:rPr>
          <w:rFonts w:ascii="Times New Roman" w:hAnsi="Times New Roman" w:cs="Times New Roman"/>
          <w:b/>
          <w:i/>
          <w:sz w:val="26"/>
          <w:szCs w:val="26"/>
        </w:rPr>
      </w:pPr>
      <w:r w:rsidRPr="00B0711A">
        <w:rPr>
          <w:rFonts w:ascii="Times New Roman" w:hAnsi="Times New Roman" w:cs="Times New Roman"/>
          <w:b/>
          <w:i/>
          <w:sz w:val="26"/>
          <w:szCs w:val="26"/>
        </w:rPr>
        <w:t>Метапредметные результаты:</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i/>
          <w:color w:val="000000"/>
          <w:sz w:val="26"/>
          <w:szCs w:val="26"/>
          <w:u w:val="single"/>
          <w:lang w:eastAsia="ru-RU"/>
        </w:rPr>
      </w:pP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i/>
          <w:color w:val="000000"/>
          <w:sz w:val="26"/>
          <w:szCs w:val="26"/>
          <w:u w:val="single"/>
          <w:lang w:eastAsia="ru-RU"/>
        </w:rPr>
      </w:pPr>
      <w:r w:rsidRPr="00B0711A">
        <w:rPr>
          <w:rFonts w:ascii="Times New Roman" w:eastAsia="Times New Roman" w:hAnsi="Times New Roman" w:cs="Times New Roman"/>
          <w:bCs/>
          <w:i/>
          <w:color w:val="000000"/>
          <w:sz w:val="26"/>
          <w:szCs w:val="26"/>
          <w:u w:val="single"/>
          <w:lang w:eastAsia="ru-RU"/>
        </w:rPr>
        <w:t>Регулятивные УУД</w:t>
      </w:r>
    </w:p>
    <w:p w:rsidR="00B0711A" w:rsidRPr="00B0711A" w:rsidRDefault="00B0711A" w:rsidP="00B0711A">
      <w:pPr>
        <w:widowControl w:val="0"/>
        <w:autoSpaceDE w:val="0"/>
        <w:autoSpaceDN w:val="0"/>
        <w:spacing w:after="0" w:line="240" w:lineRule="auto"/>
        <w:ind w:left="567"/>
        <w:jc w:val="both"/>
        <w:rPr>
          <w:rFonts w:ascii="Times New Roman" w:eastAsia="Times New Roman" w:hAnsi="Times New Roman" w:cs="Times New Roman"/>
          <w:sz w:val="26"/>
          <w:szCs w:val="26"/>
          <w:lang w:eastAsia="ru-RU" w:bidi="ru-RU"/>
        </w:rPr>
      </w:pPr>
      <w:r w:rsidRPr="00B0711A">
        <w:rPr>
          <w:rFonts w:ascii="Times New Roman" w:eastAsia="Times New Roman" w:hAnsi="Times New Roman" w:cs="Times New Roman"/>
          <w:sz w:val="26"/>
          <w:szCs w:val="26"/>
          <w:lang w:eastAsia="ru-RU" w:bidi="ru-RU"/>
        </w:rPr>
        <w:t>Выпускник научится:</w:t>
      </w:r>
    </w:p>
    <w:p w:rsidR="00B0711A" w:rsidRPr="00B0711A" w:rsidRDefault="00B0711A" w:rsidP="00B0711A">
      <w:pPr>
        <w:widowControl w:val="0"/>
        <w:tabs>
          <w:tab w:val="left" w:pos="781"/>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самостоятельно определять цели, задавать параметры и критерии, по которым можно определить, что цель</w:t>
      </w:r>
      <w:r w:rsidRPr="00B0711A">
        <w:rPr>
          <w:rFonts w:ascii="Times New Roman" w:eastAsia="Times New Roman" w:hAnsi="Times New Roman" w:cs="Times New Roman"/>
          <w:spacing w:val="-2"/>
          <w:sz w:val="26"/>
          <w:szCs w:val="26"/>
          <w:lang w:eastAsia="ru-RU"/>
        </w:rPr>
        <w:t xml:space="preserve"> </w:t>
      </w:r>
      <w:r w:rsidRPr="00B0711A">
        <w:rPr>
          <w:rFonts w:ascii="Times New Roman" w:eastAsia="Times New Roman" w:hAnsi="Times New Roman" w:cs="Times New Roman"/>
          <w:sz w:val="26"/>
          <w:szCs w:val="26"/>
          <w:lang w:eastAsia="ru-RU"/>
        </w:rPr>
        <w:t>достигнута;</w:t>
      </w:r>
    </w:p>
    <w:p w:rsidR="00B0711A" w:rsidRPr="00B0711A" w:rsidRDefault="00B0711A" w:rsidP="00B0711A">
      <w:pPr>
        <w:widowControl w:val="0"/>
        <w:tabs>
          <w:tab w:val="left" w:pos="781"/>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B0711A" w:rsidRPr="00B0711A" w:rsidRDefault="00B0711A" w:rsidP="00B0711A">
      <w:pPr>
        <w:widowControl w:val="0"/>
        <w:tabs>
          <w:tab w:val="left" w:pos="781"/>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ставить и формулировать собственные задачи в образовательной деятельности и жизненных</w:t>
      </w:r>
      <w:r w:rsidRPr="00B0711A">
        <w:rPr>
          <w:rFonts w:ascii="Times New Roman" w:eastAsia="Times New Roman" w:hAnsi="Times New Roman" w:cs="Times New Roman"/>
          <w:spacing w:val="-1"/>
          <w:sz w:val="26"/>
          <w:szCs w:val="26"/>
          <w:lang w:eastAsia="ru-RU"/>
        </w:rPr>
        <w:t xml:space="preserve"> </w:t>
      </w:r>
      <w:r w:rsidRPr="00B0711A">
        <w:rPr>
          <w:rFonts w:ascii="Times New Roman" w:eastAsia="Times New Roman" w:hAnsi="Times New Roman" w:cs="Times New Roman"/>
          <w:sz w:val="26"/>
          <w:szCs w:val="26"/>
          <w:lang w:eastAsia="ru-RU"/>
        </w:rPr>
        <w:t>ситуациях;</w:t>
      </w:r>
    </w:p>
    <w:p w:rsidR="00B0711A" w:rsidRPr="00B0711A" w:rsidRDefault="00B0711A" w:rsidP="00B0711A">
      <w:pPr>
        <w:widowControl w:val="0"/>
        <w:tabs>
          <w:tab w:val="left" w:pos="781"/>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оценивать ресурсы, в том числе время и другие нематериальные ресурсы, необходимые для достижения поставленной</w:t>
      </w:r>
      <w:r w:rsidRPr="00B0711A">
        <w:rPr>
          <w:rFonts w:ascii="Times New Roman" w:eastAsia="Times New Roman" w:hAnsi="Times New Roman" w:cs="Times New Roman"/>
          <w:spacing w:val="4"/>
          <w:sz w:val="26"/>
          <w:szCs w:val="26"/>
          <w:lang w:eastAsia="ru-RU"/>
        </w:rPr>
        <w:t xml:space="preserve"> </w:t>
      </w:r>
      <w:r w:rsidRPr="00B0711A">
        <w:rPr>
          <w:rFonts w:ascii="Times New Roman" w:eastAsia="Times New Roman" w:hAnsi="Times New Roman" w:cs="Times New Roman"/>
          <w:sz w:val="26"/>
          <w:szCs w:val="26"/>
          <w:lang w:eastAsia="ru-RU"/>
        </w:rPr>
        <w:t>цели;</w:t>
      </w:r>
    </w:p>
    <w:p w:rsidR="00B0711A" w:rsidRPr="00B0711A" w:rsidRDefault="00B0711A" w:rsidP="00B0711A">
      <w:pPr>
        <w:widowControl w:val="0"/>
        <w:tabs>
          <w:tab w:val="left" w:pos="781"/>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выбирать путь достижения цели, планировать решение поставленных задач, оптимизируя материальные и нематериальные</w:t>
      </w:r>
      <w:r w:rsidRPr="00B0711A">
        <w:rPr>
          <w:rFonts w:ascii="Times New Roman" w:eastAsia="Times New Roman" w:hAnsi="Times New Roman" w:cs="Times New Roman"/>
          <w:spacing w:val="3"/>
          <w:sz w:val="26"/>
          <w:szCs w:val="26"/>
          <w:lang w:eastAsia="ru-RU"/>
        </w:rPr>
        <w:t xml:space="preserve"> </w:t>
      </w:r>
      <w:r w:rsidRPr="00B0711A">
        <w:rPr>
          <w:rFonts w:ascii="Times New Roman" w:eastAsia="Times New Roman" w:hAnsi="Times New Roman" w:cs="Times New Roman"/>
          <w:sz w:val="26"/>
          <w:szCs w:val="26"/>
          <w:lang w:eastAsia="ru-RU"/>
        </w:rPr>
        <w:t>затраты;</w:t>
      </w:r>
    </w:p>
    <w:p w:rsidR="00B0711A" w:rsidRPr="00B0711A" w:rsidRDefault="00B0711A" w:rsidP="00B0711A">
      <w:pPr>
        <w:widowControl w:val="0"/>
        <w:tabs>
          <w:tab w:val="left" w:pos="781"/>
          <w:tab w:val="left" w:pos="2700"/>
          <w:tab w:val="left" w:pos="4397"/>
          <w:tab w:val="left" w:pos="5297"/>
          <w:tab w:val="left" w:pos="6562"/>
          <w:tab w:val="left" w:pos="8262"/>
          <w:tab w:val="left" w:pos="8914"/>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организовывать</w:t>
      </w:r>
      <w:r w:rsidRPr="00B0711A">
        <w:rPr>
          <w:rFonts w:ascii="Times New Roman" w:eastAsia="Times New Roman" w:hAnsi="Times New Roman" w:cs="Times New Roman"/>
          <w:sz w:val="26"/>
          <w:szCs w:val="26"/>
          <w:lang w:eastAsia="ru-RU"/>
        </w:rPr>
        <w:tab/>
        <w:t>эффективный</w:t>
      </w:r>
      <w:r w:rsidRPr="00B0711A">
        <w:rPr>
          <w:rFonts w:ascii="Times New Roman" w:eastAsia="Times New Roman" w:hAnsi="Times New Roman" w:cs="Times New Roman"/>
          <w:sz w:val="26"/>
          <w:szCs w:val="26"/>
          <w:lang w:eastAsia="ru-RU"/>
        </w:rPr>
        <w:tab/>
        <w:t>поиск</w:t>
      </w:r>
      <w:r w:rsidRPr="00B0711A">
        <w:rPr>
          <w:rFonts w:ascii="Times New Roman" w:eastAsia="Times New Roman" w:hAnsi="Times New Roman" w:cs="Times New Roman"/>
          <w:sz w:val="26"/>
          <w:szCs w:val="26"/>
          <w:lang w:eastAsia="ru-RU"/>
        </w:rPr>
        <w:tab/>
        <w:t>ресурсов,</w:t>
      </w:r>
      <w:r w:rsidRPr="00B0711A">
        <w:rPr>
          <w:rFonts w:ascii="Times New Roman" w:eastAsia="Times New Roman" w:hAnsi="Times New Roman" w:cs="Times New Roman"/>
          <w:sz w:val="26"/>
          <w:szCs w:val="26"/>
          <w:lang w:eastAsia="ru-RU"/>
        </w:rPr>
        <w:tab/>
        <w:t>необходимых</w:t>
      </w:r>
      <w:r w:rsidRPr="00B0711A">
        <w:rPr>
          <w:rFonts w:ascii="Times New Roman" w:eastAsia="Times New Roman" w:hAnsi="Times New Roman" w:cs="Times New Roman"/>
          <w:sz w:val="26"/>
          <w:szCs w:val="26"/>
          <w:lang w:eastAsia="ru-RU"/>
        </w:rPr>
        <w:tab/>
        <w:t>для</w:t>
      </w:r>
      <w:r w:rsidRPr="00B0711A">
        <w:rPr>
          <w:rFonts w:ascii="Times New Roman" w:eastAsia="Times New Roman" w:hAnsi="Times New Roman" w:cs="Times New Roman"/>
          <w:sz w:val="26"/>
          <w:szCs w:val="26"/>
          <w:lang w:eastAsia="ru-RU"/>
        </w:rPr>
        <w:tab/>
        <w:t>достижения поставленной</w:t>
      </w:r>
      <w:r w:rsidRPr="00B0711A">
        <w:rPr>
          <w:rFonts w:ascii="Times New Roman" w:eastAsia="Times New Roman" w:hAnsi="Times New Roman" w:cs="Times New Roman"/>
          <w:spacing w:val="-1"/>
          <w:sz w:val="26"/>
          <w:szCs w:val="26"/>
          <w:lang w:eastAsia="ru-RU"/>
        </w:rPr>
        <w:t xml:space="preserve"> </w:t>
      </w:r>
      <w:r w:rsidRPr="00B0711A">
        <w:rPr>
          <w:rFonts w:ascii="Times New Roman" w:eastAsia="Times New Roman" w:hAnsi="Times New Roman" w:cs="Times New Roman"/>
          <w:sz w:val="26"/>
          <w:szCs w:val="26"/>
          <w:lang w:eastAsia="ru-RU"/>
        </w:rPr>
        <w:t>цели;</w:t>
      </w:r>
    </w:p>
    <w:p w:rsidR="00B0711A" w:rsidRPr="00B0711A" w:rsidRDefault="00B0711A" w:rsidP="00B0711A">
      <w:pPr>
        <w:widowControl w:val="0"/>
        <w:tabs>
          <w:tab w:val="left" w:pos="781"/>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сопоставлять полученный результат деятельности с поставленной заранее</w:t>
      </w:r>
      <w:r w:rsidRPr="00B0711A">
        <w:rPr>
          <w:rFonts w:ascii="Times New Roman" w:eastAsia="Times New Roman" w:hAnsi="Times New Roman" w:cs="Times New Roman"/>
          <w:spacing w:val="-6"/>
          <w:sz w:val="26"/>
          <w:szCs w:val="26"/>
          <w:lang w:eastAsia="ru-RU"/>
        </w:rPr>
        <w:t xml:space="preserve"> </w:t>
      </w:r>
      <w:r w:rsidRPr="00B0711A">
        <w:rPr>
          <w:rFonts w:ascii="Times New Roman" w:eastAsia="Times New Roman" w:hAnsi="Times New Roman" w:cs="Times New Roman"/>
          <w:sz w:val="26"/>
          <w:szCs w:val="26"/>
          <w:lang w:eastAsia="ru-RU"/>
        </w:rPr>
        <w:t>целью.</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color w:val="000000"/>
          <w:sz w:val="26"/>
          <w:szCs w:val="26"/>
          <w:lang w:eastAsia="ru-RU"/>
        </w:rPr>
      </w:pP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i/>
          <w:color w:val="000000"/>
          <w:sz w:val="26"/>
          <w:szCs w:val="26"/>
          <w:u w:val="single"/>
          <w:lang w:eastAsia="ru-RU"/>
        </w:rPr>
      </w:pPr>
      <w:r w:rsidRPr="00B0711A">
        <w:rPr>
          <w:rFonts w:ascii="Times New Roman" w:eastAsia="Times New Roman" w:hAnsi="Times New Roman" w:cs="Times New Roman"/>
          <w:bCs/>
          <w:i/>
          <w:color w:val="000000"/>
          <w:sz w:val="26"/>
          <w:szCs w:val="26"/>
          <w:u w:val="single"/>
          <w:lang w:eastAsia="ru-RU"/>
        </w:rPr>
        <w:t>Познавательные УУД</w:t>
      </w:r>
    </w:p>
    <w:p w:rsidR="00B0711A" w:rsidRPr="00B0711A" w:rsidRDefault="00B0711A" w:rsidP="00B0711A">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bidi="ru-RU"/>
        </w:rPr>
      </w:pPr>
      <w:r w:rsidRPr="00B0711A">
        <w:rPr>
          <w:rFonts w:ascii="Times New Roman" w:eastAsia="Times New Roman" w:hAnsi="Times New Roman" w:cs="Times New Roman"/>
          <w:sz w:val="26"/>
          <w:szCs w:val="26"/>
          <w:lang w:eastAsia="ru-RU" w:bidi="ru-RU"/>
        </w:rPr>
        <w:t>Выпускник</w:t>
      </w:r>
      <w:r w:rsidRPr="00B0711A">
        <w:rPr>
          <w:rFonts w:ascii="Times New Roman" w:eastAsia="Times New Roman" w:hAnsi="Times New Roman" w:cs="Times New Roman"/>
          <w:spacing w:val="-5"/>
          <w:sz w:val="26"/>
          <w:szCs w:val="26"/>
          <w:lang w:eastAsia="ru-RU" w:bidi="ru-RU"/>
        </w:rPr>
        <w:t xml:space="preserve"> </w:t>
      </w:r>
      <w:r w:rsidRPr="00B0711A">
        <w:rPr>
          <w:rFonts w:ascii="Times New Roman" w:eastAsia="Times New Roman" w:hAnsi="Times New Roman" w:cs="Times New Roman"/>
          <w:sz w:val="26"/>
          <w:szCs w:val="26"/>
          <w:lang w:eastAsia="ru-RU" w:bidi="ru-RU"/>
        </w:rPr>
        <w:t>научится:</w:t>
      </w:r>
    </w:p>
    <w:p w:rsidR="00B0711A" w:rsidRPr="00B0711A" w:rsidRDefault="00B0711A" w:rsidP="00B0711A">
      <w:pPr>
        <w:widowControl w:val="0"/>
        <w:tabs>
          <w:tab w:val="left" w:pos="781"/>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w:t>
      </w:r>
      <w:r w:rsidRPr="00B0711A">
        <w:rPr>
          <w:rFonts w:ascii="Times New Roman" w:eastAsia="Times New Roman" w:hAnsi="Times New Roman" w:cs="Times New Roman"/>
          <w:spacing w:val="1"/>
          <w:sz w:val="26"/>
          <w:szCs w:val="26"/>
          <w:lang w:eastAsia="ru-RU"/>
        </w:rPr>
        <w:t xml:space="preserve"> </w:t>
      </w:r>
      <w:r w:rsidRPr="00B0711A">
        <w:rPr>
          <w:rFonts w:ascii="Times New Roman" w:eastAsia="Times New Roman" w:hAnsi="Times New Roman" w:cs="Times New Roman"/>
          <w:sz w:val="26"/>
          <w:szCs w:val="26"/>
          <w:lang w:eastAsia="ru-RU"/>
        </w:rPr>
        <w:t>задачи;</w:t>
      </w:r>
    </w:p>
    <w:p w:rsidR="00B0711A" w:rsidRPr="00B0711A" w:rsidRDefault="00B0711A" w:rsidP="00B0711A">
      <w:pPr>
        <w:widowControl w:val="0"/>
        <w:tabs>
          <w:tab w:val="left" w:pos="781"/>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xml:space="preserve">- критически оценивать и интерпретировать информацию с разных позиций, </w:t>
      </w:r>
      <w:r w:rsidR="0063310F" w:rsidRPr="00B0711A">
        <w:rPr>
          <w:rFonts w:ascii="Times New Roman" w:eastAsia="Times New Roman" w:hAnsi="Times New Roman" w:cs="Times New Roman"/>
          <w:sz w:val="26"/>
          <w:szCs w:val="26"/>
          <w:lang w:eastAsia="ru-RU"/>
        </w:rPr>
        <w:t>распознавать и</w:t>
      </w:r>
      <w:r w:rsidRPr="00B0711A">
        <w:rPr>
          <w:rFonts w:ascii="Times New Roman" w:eastAsia="Times New Roman" w:hAnsi="Times New Roman" w:cs="Times New Roman"/>
          <w:sz w:val="26"/>
          <w:szCs w:val="26"/>
          <w:lang w:eastAsia="ru-RU"/>
        </w:rPr>
        <w:t xml:space="preserve"> фиксировать противоречия в информационных</w:t>
      </w:r>
      <w:r w:rsidRPr="00B0711A">
        <w:rPr>
          <w:rFonts w:ascii="Times New Roman" w:eastAsia="Times New Roman" w:hAnsi="Times New Roman" w:cs="Times New Roman"/>
          <w:spacing w:val="-4"/>
          <w:sz w:val="26"/>
          <w:szCs w:val="26"/>
          <w:lang w:eastAsia="ru-RU"/>
        </w:rPr>
        <w:t xml:space="preserve"> </w:t>
      </w:r>
      <w:r w:rsidRPr="00B0711A">
        <w:rPr>
          <w:rFonts w:ascii="Times New Roman" w:eastAsia="Times New Roman" w:hAnsi="Times New Roman" w:cs="Times New Roman"/>
          <w:sz w:val="26"/>
          <w:szCs w:val="26"/>
          <w:lang w:eastAsia="ru-RU"/>
        </w:rPr>
        <w:t>источниках;</w:t>
      </w:r>
    </w:p>
    <w:p w:rsidR="00B0711A" w:rsidRPr="00B0711A" w:rsidRDefault="00B0711A" w:rsidP="00B0711A">
      <w:pPr>
        <w:widowControl w:val="0"/>
        <w:tabs>
          <w:tab w:val="left" w:pos="781"/>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B0711A" w:rsidRPr="00B0711A" w:rsidRDefault="00B0711A" w:rsidP="00B0711A">
      <w:pPr>
        <w:widowControl w:val="0"/>
        <w:tabs>
          <w:tab w:val="left" w:pos="781"/>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xml:space="preserve">- выходить  </w:t>
      </w:r>
      <w:r w:rsidRPr="00B0711A">
        <w:rPr>
          <w:rFonts w:ascii="Times New Roman" w:eastAsia="Times New Roman" w:hAnsi="Times New Roman" w:cs="Times New Roman"/>
          <w:spacing w:val="16"/>
          <w:sz w:val="26"/>
          <w:szCs w:val="26"/>
          <w:lang w:eastAsia="ru-RU"/>
        </w:rPr>
        <w:t xml:space="preserve"> </w:t>
      </w:r>
      <w:r w:rsidRPr="00B0711A">
        <w:rPr>
          <w:rFonts w:ascii="Times New Roman" w:eastAsia="Times New Roman" w:hAnsi="Times New Roman" w:cs="Times New Roman"/>
          <w:sz w:val="26"/>
          <w:szCs w:val="26"/>
          <w:lang w:eastAsia="ru-RU"/>
        </w:rPr>
        <w:t>за</w:t>
      </w:r>
      <w:r w:rsidRPr="00B0711A">
        <w:rPr>
          <w:rFonts w:ascii="Times New Roman" w:eastAsia="Times New Roman" w:hAnsi="Times New Roman" w:cs="Times New Roman"/>
          <w:sz w:val="26"/>
          <w:szCs w:val="26"/>
          <w:lang w:eastAsia="ru-RU"/>
        </w:rPr>
        <w:tab/>
        <w:t>рамки</w:t>
      </w:r>
      <w:r w:rsidRPr="00B0711A">
        <w:rPr>
          <w:rFonts w:ascii="Times New Roman" w:eastAsia="Times New Roman" w:hAnsi="Times New Roman" w:cs="Times New Roman"/>
          <w:sz w:val="26"/>
          <w:szCs w:val="26"/>
          <w:lang w:eastAsia="ru-RU"/>
        </w:rPr>
        <w:tab/>
        <w:t>учебного предмета и осуществлять целенаправленный поиск возможностей для широкого переноса средств и способов</w:t>
      </w:r>
      <w:r w:rsidRPr="00B0711A">
        <w:rPr>
          <w:rFonts w:ascii="Times New Roman" w:eastAsia="Times New Roman" w:hAnsi="Times New Roman" w:cs="Times New Roman"/>
          <w:spacing w:val="-6"/>
          <w:sz w:val="26"/>
          <w:szCs w:val="26"/>
          <w:lang w:eastAsia="ru-RU"/>
        </w:rPr>
        <w:t xml:space="preserve"> </w:t>
      </w:r>
      <w:r w:rsidRPr="00B0711A">
        <w:rPr>
          <w:rFonts w:ascii="Times New Roman" w:eastAsia="Times New Roman" w:hAnsi="Times New Roman" w:cs="Times New Roman"/>
          <w:sz w:val="26"/>
          <w:szCs w:val="26"/>
          <w:lang w:eastAsia="ru-RU"/>
        </w:rPr>
        <w:t>действия;</w:t>
      </w:r>
    </w:p>
    <w:p w:rsidR="00B0711A" w:rsidRPr="00B0711A" w:rsidRDefault="00B0711A" w:rsidP="00B0711A">
      <w:pPr>
        <w:widowControl w:val="0"/>
        <w:tabs>
          <w:tab w:val="left" w:pos="781"/>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выстраивать индивидуальную образовательную траекторию, учитывая ограничения со стороны других участников и ресурсные</w:t>
      </w:r>
      <w:r w:rsidRPr="00B0711A">
        <w:rPr>
          <w:rFonts w:ascii="Times New Roman" w:eastAsia="Times New Roman" w:hAnsi="Times New Roman" w:cs="Times New Roman"/>
          <w:spacing w:val="-1"/>
          <w:sz w:val="26"/>
          <w:szCs w:val="26"/>
          <w:lang w:eastAsia="ru-RU"/>
        </w:rPr>
        <w:t xml:space="preserve"> </w:t>
      </w:r>
      <w:r w:rsidRPr="00B0711A">
        <w:rPr>
          <w:rFonts w:ascii="Times New Roman" w:eastAsia="Times New Roman" w:hAnsi="Times New Roman" w:cs="Times New Roman"/>
          <w:sz w:val="26"/>
          <w:szCs w:val="26"/>
          <w:lang w:eastAsia="ru-RU"/>
        </w:rPr>
        <w:t>ограничения;</w:t>
      </w:r>
    </w:p>
    <w:p w:rsidR="00B0711A" w:rsidRPr="00B0711A" w:rsidRDefault="00B0711A" w:rsidP="00B0711A">
      <w:pPr>
        <w:widowControl w:val="0"/>
        <w:tabs>
          <w:tab w:val="left" w:pos="781"/>
        </w:tabs>
        <w:autoSpaceDE w:val="0"/>
        <w:autoSpaceDN w:val="0"/>
        <w:spacing w:after="0" w:line="240" w:lineRule="auto"/>
        <w:ind w:firstLine="567"/>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менять и удерживать разные позиции в познавательной деятельности.</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color w:val="000000"/>
          <w:sz w:val="26"/>
          <w:szCs w:val="26"/>
          <w:lang w:eastAsia="ru-RU"/>
        </w:rPr>
      </w:pP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color w:val="000000"/>
          <w:sz w:val="26"/>
          <w:szCs w:val="26"/>
          <w:u w:val="single"/>
          <w:lang w:eastAsia="ru-RU"/>
        </w:rPr>
      </w:pPr>
      <w:r w:rsidRPr="00B0711A">
        <w:rPr>
          <w:rFonts w:ascii="Times New Roman" w:eastAsia="Times New Roman" w:hAnsi="Times New Roman" w:cs="Times New Roman"/>
          <w:bCs/>
          <w:color w:val="000000"/>
          <w:sz w:val="26"/>
          <w:szCs w:val="26"/>
          <w:u w:val="single"/>
          <w:lang w:eastAsia="ru-RU"/>
        </w:rPr>
        <w:t>Коммуникативные УУД</w:t>
      </w:r>
    </w:p>
    <w:p w:rsidR="00B0711A" w:rsidRPr="00B0711A" w:rsidRDefault="00B0711A" w:rsidP="00B0711A">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bidi="ru-RU"/>
        </w:rPr>
      </w:pPr>
      <w:r w:rsidRPr="00B0711A">
        <w:rPr>
          <w:rFonts w:ascii="Times New Roman" w:eastAsia="Times New Roman" w:hAnsi="Times New Roman" w:cs="Times New Roman"/>
          <w:sz w:val="26"/>
          <w:szCs w:val="26"/>
          <w:lang w:eastAsia="ru-RU" w:bidi="ru-RU"/>
        </w:rPr>
        <w:t>Выпускник научится:</w:t>
      </w:r>
    </w:p>
    <w:p w:rsidR="00B0711A" w:rsidRPr="00B0711A" w:rsidRDefault="00B0711A" w:rsidP="00B0711A">
      <w:pPr>
        <w:widowControl w:val="0"/>
        <w:tabs>
          <w:tab w:val="left" w:pos="781"/>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B0711A" w:rsidRPr="00B0711A" w:rsidRDefault="00B0711A" w:rsidP="00B0711A">
      <w:pPr>
        <w:widowControl w:val="0"/>
        <w:tabs>
          <w:tab w:val="left" w:pos="781"/>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развернуто, логично и точно излагать свою точку зрения с использованием адекватных (устных и письменных) языковых</w:t>
      </w:r>
      <w:r w:rsidRPr="00B0711A">
        <w:rPr>
          <w:rFonts w:ascii="Times New Roman" w:eastAsia="Times New Roman" w:hAnsi="Times New Roman" w:cs="Times New Roman"/>
          <w:spacing w:val="-1"/>
          <w:sz w:val="26"/>
          <w:szCs w:val="26"/>
          <w:lang w:eastAsia="ru-RU"/>
        </w:rPr>
        <w:t xml:space="preserve"> </w:t>
      </w:r>
      <w:r w:rsidRPr="00B0711A">
        <w:rPr>
          <w:rFonts w:ascii="Times New Roman" w:eastAsia="Times New Roman" w:hAnsi="Times New Roman" w:cs="Times New Roman"/>
          <w:sz w:val="26"/>
          <w:szCs w:val="26"/>
          <w:lang w:eastAsia="ru-RU"/>
        </w:rPr>
        <w:t>средств;</w:t>
      </w:r>
    </w:p>
    <w:p w:rsidR="00B0711A" w:rsidRPr="00B0711A" w:rsidRDefault="00B0711A" w:rsidP="00B0711A">
      <w:pPr>
        <w:widowControl w:val="0"/>
        <w:tabs>
          <w:tab w:val="left" w:pos="781"/>
        </w:tabs>
        <w:autoSpaceDE w:val="0"/>
        <w:autoSpaceDN w:val="0"/>
        <w:spacing w:after="0" w:line="240" w:lineRule="auto"/>
        <w:ind w:firstLine="567"/>
        <w:contextualSpacing/>
        <w:jc w:val="both"/>
        <w:rPr>
          <w:rFonts w:ascii="Times New Roman" w:eastAsia="Times New Roman" w:hAnsi="Times New Roman" w:cs="Times New Roman"/>
          <w:sz w:val="26"/>
          <w:szCs w:val="26"/>
          <w:lang w:eastAsia="ru-RU"/>
        </w:rPr>
      </w:pPr>
      <w:r w:rsidRPr="00B0711A">
        <w:rPr>
          <w:rFonts w:ascii="Times New Roman" w:eastAsia="Times New Roman" w:hAnsi="Times New Roman" w:cs="Times New Roman"/>
          <w:sz w:val="26"/>
          <w:szCs w:val="26"/>
          <w:lang w:eastAsia="ru-RU"/>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
          <w:bCs/>
          <w:i/>
          <w:color w:val="000000"/>
          <w:sz w:val="26"/>
          <w:szCs w:val="26"/>
          <w:lang w:eastAsia="ru-RU"/>
        </w:rPr>
      </w:pP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
          <w:bCs/>
          <w:i/>
          <w:color w:val="000000"/>
          <w:sz w:val="26"/>
          <w:szCs w:val="26"/>
          <w:lang w:eastAsia="ru-RU"/>
        </w:rPr>
      </w:pPr>
      <w:r w:rsidRPr="00B0711A">
        <w:rPr>
          <w:rFonts w:ascii="Times New Roman" w:eastAsia="Times New Roman" w:hAnsi="Times New Roman" w:cs="Times New Roman"/>
          <w:b/>
          <w:bCs/>
          <w:i/>
          <w:color w:val="000000"/>
          <w:sz w:val="26"/>
          <w:szCs w:val="26"/>
          <w:lang w:eastAsia="ru-RU"/>
        </w:rPr>
        <w:t>Предметные результаты:</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давать определения понятиям: проблема, позиция, проект, проектирование, исследование, конструирование, планирование,</w:t>
      </w:r>
      <w:r w:rsidRPr="00B0711A">
        <w:rPr>
          <w:rFonts w:ascii="Times New Roman" w:eastAsia="Times New Roman" w:hAnsi="Times New Roman" w:cs="Times New Roman"/>
          <w:bCs/>
          <w:color w:val="000000"/>
          <w:sz w:val="26"/>
          <w:szCs w:val="26"/>
          <w:lang w:eastAsia="ru-RU"/>
        </w:rPr>
        <w:tab/>
        <w:t>технология, ресурс проекта, риски проекта, техносфера, гипотеза, предмет и объект исследования, метод исследования, экспертное знание;</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знать основы методологии исследовательской и проектной деятельности, структуру и правила оформления проектной работы;</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формулировать тему проектной работы, доказывать её актуальность;</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раскрывать этапы цикла проекта;</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составлять индивидуальный план проектной работы;</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выделять объект и предмет проектной работы;</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определять цель и задачи проектной работы;</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выполнять учебное исследование</w:t>
      </w:r>
      <w:r w:rsidRPr="00B0711A">
        <w:rPr>
          <w:rFonts w:ascii="Times New Roman" w:eastAsia="Times New Roman" w:hAnsi="Times New Roman" w:cs="Times New Roman"/>
          <w:bCs/>
          <w:color w:val="000000"/>
          <w:sz w:val="26"/>
          <w:szCs w:val="26"/>
          <w:lang w:eastAsia="ru-RU"/>
        </w:rPr>
        <w:tab/>
        <w:t>и учебный проект, используя оборудование, модели, методы и приёмы, адекватные исследуемой проблеме;</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владеть методами поиска, анализа и использования научной информации;</w:t>
      </w:r>
    </w:p>
    <w:p w:rsidR="00B0711A" w:rsidRPr="00B0711A" w:rsidRDefault="00B0711A" w:rsidP="00B0711A">
      <w:pPr>
        <w:shd w:val="clear" w:color="auto" w:fill="FFFFFF"/>
        <w:spacing w:after="0" w:line="240" w:lineRule="auto"/>
        <w:ind w:firstLine="567"/>
        <w:jc w:val="both"/>
        <w:rPr>
          <w:rFonts w:ascii="Times New Roman" w:eastAsia="Times New Roman" w:hAnsi="Times New Roman" w:cs="Times New Roman"/>
          <w:bCs/>
          <w:color w:val="000000"/>
          <w:sz w:val="26"/>
          <w:szCs w:val="26"/>
          <w:lang w:eastAsia="ru-RU"/>
        </w:rPr>
      </w:pPr>
      <w:r w:rsidRPr="00B0711A">
        <w:rPr>
          <w:rFonts w:ascii="Times New Roman" w:eastAsia="Times New Roman" w:hAnsi="Times New Roman" w:cs="Times New Roman"/>
          <w:bCs/>
          <w:color w:val="000000"/>
          <w:sz w:val="26"/>
          <w:szCs w:val="26"/>
          <w:lang w:eastAsia="ru-RU"/>
        </w:rPr>
        <w:t>публично излагать результаты проектной работы.</w:t>
      </w:r>
    </w:p>
    <w:p w:rsidR="00B0711A" w:rsidRPr="00D95B7E" w:rsidRDefault="00B0711A">
      <w:pPr>
        <w:rPr>
          <w:rFonts w:ascii="Times New Roman" w:hAnsi="Times New Roman" w:cs="Times New Roman"/>
          <w:b/>
          <w:sz w:val="26"/>
          <w:szCs w:val="26"/>
        </w:rPr>
      </w:pPr>
    </w:p>
    <w:sectPr w:rsidR="00B0711A" w:rsidRPr="00D95B7E" w:rsidSect="00854D4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0B97"/>
    <w:multiLevelType w:val="multilevel"/>
    <w:tmpl w:val="7E6ED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37DAD"/>
    <w:multiLevelType w:val="multilevel"/>
    <w:tmpl w:val="7982FD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D8217F"/>
    <w:multiLevelType w:val="multilevel"/>
    <w:tmpl w:val="93D265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A95501"/>
    <w:multiLevelType w:val="multilevel"/>
    <w:tmpl w:val="A14A29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C1440D"/>
    <w:multiLevelType w:val="hybridMultilevel"/>
    <w:tmpl w:val="CE68E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D3268E"/>
    <w:multiLevelType w:val="multilevel"/>
    <w:tmpl w:val="959282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A32321"/>
    <w:multiLevelType w:val="hybridMultilevel"/>
    <w:tmpl w:val="4D10E592"/>
    <w:lvl w:ilvl="0" w:tplc="F4E0F8AE">
      <w:start w:val="65535"/>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38E5AA1"/>
    <w:multiLevelType w:val="multilevel"/>
    <w:tmpl w:val="1FE2914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2"/>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F8"/>
    <w:rsid w:val="003A6B79"/>
    <w:rsid w:val="0063310F"/>
    <w:rsid w:val="00696E36"/>
    <w:rsid w:val="008141ED"/>
    <w:rsid w:val="00817EAD"/>
    <w:rsid w:val="00854D42"/>
    <w:rsid w:val="00A01FF8"/>
    <w:rsid w:val="00A57DF2"/>
    <w:rsid w:val="00B0711A"/>
    <w:rsid w:val="00B328DC"/>
    <w:rsid w:val="00BC4051"/>
    <w:rsid w:val="00D03DBD"/>
    <w:rsid w:val="00D95B7E"/>
    <w:rsid w:val="00E42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0272"/>
  <w15:chartTrackingRefBased/>
  <w15:docId w15:val="{8882E1DB-0B32-4AEB-A1EC-D954B51A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6E36"/>
    <w:pPr>
      <w:spacing w:after="0" w:line="240" w:lineRule="auto"/>
    </w:pPr>
  </w:style>
  <w:style w:type="paragraph" w:styleId="a4">
    <w:name w:val="List Paragraph"/>
    <w:basedOn w:val="a"/>
    <w:uiPriority w:val="34"/>
    <w:qFormat/>
    <w:rsid w:val="00D95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8F4A-4A36-43EA-9FF7-19CE5FB0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18305</Words>
  <Characters>104341</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2024-09-21T04:25:00Z</dcterms:created>
  <dcterms:modified xsi:type="dcterms:W3CDTF">2024-09-21T05:59:00Z</dcterms:modified>
</cp:coreProperties>
</file>